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09D93C75" w:rsidR="003E19D7" w:rsidRPr="00914F8E" w:rsidRDefault="003E19D7" w:rsidP="00E75E65">
      <w:pPr>
        <w:pStyle w:val="3GPPHeader"/>
        <w:spacing w:after="60"/>
        <w:jc w:val="both"/>
        <w:rPr>
          <w:szCs w:val="24"/>
          <w:lang w:val="en-US"/>
        </w:rPr>
      </w:pPr>
      <w:bookmarkStart w:id="0" w:name="_Hlk525882486"/>
      <w:bookmarkEnd w:id="0"/>
      <w:r w:rsidRPr="00914F8E">
        <w:rPr>
          <w:szCs w:val="24"/>
          <w:lang w:val="en-US"/>
        </w:rPr>
        <w:t>3GPP TSG-RAN WG</w:t>
      </w:r>
      <w:r w:rsidR="00EA1058" w:rsidRPr="00914F8E">
        <w:rPr>
          <w:szCs w:val="24"/>
          <w:lang w:val="en-US"/>
        </w:rPr>
        <w:t>3</w:t>
      </w:r>
      <w:r w:rsidR="00DC0298" w:rsidRPr="00914F8E">
        <w:rPr>
          <w:noProof/>
          <w:szCs w:val="24"/>
          <w:lang w:val="en-US"/>
        </w:rPr>
        <w:t xml:space="preserve"> </w:t>
      </w:r>
      <w:r w:rsidR="0051743E" w:rsidRPr="00914F8E">
        <w:rPr>
          <w:noProof/>
          <w:szCs w:val="24"/>
          <w:lang w:val="en-US"/>
        </w:rPr>
        <w:t>#10</w:t>
      </w:r>
      <w:r w:rsidR="006518C0">
        <w:rPr>
          <w:noProof/>
          <w:szCs w:val="24"/>
          <w:lang w:val="en-US"/>
        </w:rPr>
        <w:t>4</w:t>
      </w:r>
      <w:r w:rsidRPr="00914F8E">
        <w:rPr>
          <w:szCs w:val="24"/>
          <w:lang w:val="en-US"/>
        </w:rPr>
        <w:tab/>
      </w:r>
      <w:r w:rsidR="00806E3A" w:rsidRPr="0073374F">
        <w:rPr>
          <w:szCs w:val="24"/>
          <w:lang w:val="en-US"/>
        </w:rPr>
        <w:t>R3-19</w:t>
      </w:r>
      <w:r w:rsidR="0073374F" w:rsidRPr="0073374F">
        <w:rPr>
          <w:szCs w:val="24"/>
          <w:lang w:val="en-US"/>
        </w:rPr>
        <w:t>3059</w:t>
      </w:r>
    </w:p>
    <w:p w14:paraId="6B669E58" w14:textId="37E918FE" w:rsidR="003E19D7" w:rsidRPr="000400CE" w:rsidRDefault="00023AEB" w:rsidP="00E75E65">
      <w:pPr>
        <w:pStyle w:val="3GPPHeader"/>
        <w:jc w:val="both"/>
        <w:rPr>
          <w:rFonts w:cs="Arial"/>
          <w:lang w:val="en-US"/>
        </w:rPr>
      </w:pPr>
      <w:r>
        <w:rPr>
          <w:lang w:val="en-US"/>
        </w:rPr>
        <w:t>Reno</w:t>
      </w:r>
      <w:r w:rsidR="0028604A" w:rsidRPr="00866712">
        <w:rPr>
          <w:lang w:val="en-US"/>
        </w:rPr>
        <w:t xml:space="preserve">, </w:t>
      </w:r>
      <w:r>
        <w:rPr>
          <w:lang w:val="en-US"/>
        </w:rPr>
        <w:t xml:space="preserve">Nevada, US, </w:t>
      </w:r>
      <w:r w:rsidR="00772087">
        <w:rPr>
          <w:lang w:val="en-US"/>
        </w:rPr>
        <w:t>13</w:t>
      </w:r>
      <w:r w:rsidR="0028604A" w:rsidRPr="00866712">
        <w:rPr>
          <w:vertAlign w:val="superscript"/>
          <w:lang w:val="en-US"/>
        </w:rPr>
        <w:t>th</w:t>
      </w:r>
      <w:r w:rsidR="0028604A" w:rsidRPr="00866712">
        <w:rPr>
          <w:lang w:val="en-US"/>
        </w:rPr>
        <w:t xml:space="preserve"> </w:t>
      </w:r>
      <w:r>
        <w:rPr>
          <w:lang w:val="en-US"/>
        </w:rPr>
        <w:t>May</w:t>
      </w:r>
      <w:r w:rsidR="0028604A" w:rsidRPr="00866712">
        <w:rPr>
          <w:lang w:val="en-US"/>
        </w:rPr>
        <w:t xml:space="preserve"> – 1</w:t>
      </w:r>
      <w:r w:rsidR="00772087">
        <w:rPr>
          <w:lang w:val="en-US"/>
        </w:rPr>
        <w:t>7</w:t>
      </w:r>
      <w:r w:rsidR="0028604A" w:rsidRPr="00866712">
        <w:rPr>
          <w:vertAlign w:val="superscript"/>
          <w:lang w:val="en-US"/>
        </w:rPr>
        <w:t>th</w:t>
      </w:r>
      <w:r w:rsidR="0028604A" w:rsidRPr="00866712">
        <w:rPr>
          <w:lang w:val="en-US"/>
        </w:rPr>
        <w:t xml:space="preserve"> </w:t>
      </w:r>
      <w:r>
        <w:rPr>
          <w:lang w:val="en-US"/>
        </w:rPr>
        <w:t>May</w:t>
      </w:r>
      <w:r w:rsidR="0028604A" w:rsidRPr="00866712">
        <w:rPr>
          <w:lang w:val="en-US"/>
        </w:rPr>
        <w:t xml:space="preserve"> 2019</w:t>
      </w:r>
      <w:r w:rsidR="00C22AD5" w:rsidRPr="000400CE">
        <w:rPr>
          <w:lang w:val="en-US"/>
        </w:rPr>
        <w:tab/>
      </w:r>
      <w:r w:rsidR="007E45D8" w:rsidRPr="000400CE">
        <w:rPr>
          <w:lang w:val="en-US"/>
        </w:rPr>
        <w:t xml:space="preserve">                 </w:t>
      </w:r>
      <w:r w:rsidR="00AA7717" w:rsidRPr="000400CE">
        <w:rPr>
          <w:lang w:val="en-US"/>
        </w:rPr>
        <w:t xml:space="preserve">                  </w:t>
      </w:r>
    </w:p>
    <w:p w14:paraId="19F901B0" w14:textId="77777777" w:rsidR="00E90E49" w:rsidRPr="000400CE" w:rsidRDefault="00E90E49" w:rsidP="00E75E65">
      <w:pPr>
        <w:pStyle w:val="3GPPHeader"/>
        <w:jc w:val="both"/>
        <w:rPr>
          <w:lang w:val="en-US"/>
        </w:rPr>
      </w:pPr>
    </w:p>
    <w:p w14:paraId="00C28BFE" w14:textId="10288D5C" w:rsidR="00BA00E8" w:rsidRPr="000400CE" w:rsidRDefault="00BA00E8" w:rsidP="00E75E65">
      <w:pPr>
        <w:pStyle w:val="3GPPHeader"/>
        <w:jc w:val="both"/>
        <w:rPr>
          <w:rFonts w:cs="Arial"/>
          <w:sz w:val="22"/>
          <w:lang w:val="en-US"/>
        </w:rPr>
      </w:pPr>
      <w:r w:rsidRPr="00FB7FEF">
        <w:rPr>
          <w:rFonts w:cs="Arial"/>
          <w:sz w:val="22"/>
          <w:lang w:val="en-US"/>
        </w:rPr>
        <w:t>Agenda Item:</w:t>
      </w:r>
      <w:r w:rsidRPr="00FB7FEF">
        <w:rPr>
          <w:rFonts w:cs="Arial"/>
          <w:sz w:val="22"/>
          <w:lang w:val="en-US"/>
        </w:rPr>
        <w:tab/>
      </w:r>
      <w:r w:rsidR="004A5412" w:rsidRPr="00FA1A1A">
        <w:rPr>
          <w:rFonts w:cs="Arial"/>
          <w:sz w:val="22"/>
          <w:lang w:val="en-US"/>
        </w:rPr>
        <w:t>25.</w:t>
      </w:r>
      <w:r w:rsidR="00FB7FEF" w:rsidRPr="00FA1A1A">
        <w:rPr>
          <w:rFonts w:cs="Arial"/>
          <w:sz w:val="22"/>
          <w:lang w:val="en-US"/>
        </w:rPr>
        <w:t>2.3</w:t>
      </w:r>
      <w:r w:rsidR="00FA1A1A">
        <w:rPr>
          <w:rFonts w:cs="Arial"/>
          <w:sz w:val="22"/>
          <w:lang w:val="en-US"/>
        </w:rPr>
        <w:t>.4</w:t>
      </w:r>
    </w:p>
    <w:p w14:paraId="42813497" w14:textId="77777777" w:rsidR="00BA00E8" w:rsidRPr="000400CE" w:rsidRDefault="00BA00E8" w:rsidP="00E75E65">
      <w:pPr>
        <w:pStyle w:val="3GPPHeader"/>
        <w:jc w:val="both"/>
        <w:rPr>
          <w:rFonts w:cs="Arial"/>
          <w:sz w:val="22"/>
          <w:lang w:val="en-US"/>
        </w:rPr>
      </w:pPr>
      <w:r w:rsidRPr="000400CE">
        <w:rPr>
          <w:rFonts w:cs="Arial"/>
          <w:sz w:val="22"/>
          <w:lang w:val="en-US"/>
        </w:rPr>
        <w:t>Source:</w:t>
      </w:r>
      <w:r w:rsidRPr="000400CE">
        <w:rPr>
          <w:rFonts w:cs="Arial"/>
          <w:sz w:val="22"/>
          <w:lang w:val="en-US"/>
        </w:rPr>
        <w:tab/>
        <w:t>Ericsson</w:t>
      </w:r>
      <w:bookmarkStart w:id="1" w:name="_GoBack"/>
      <w:bookmarkEnd w:id="1"/>
    </w:p>
    <w:p w14:paraId="71CB49DD" w14:textId="40A743B1" w:rsidR="00BA00E8" w:rsidRPr="000400CE" w:rsidRDefault="00BA00E8" w:rsidP="00E75E65">
      <w:pPr>
        <w:pStyle w:val="3GPPHeader"/>
        <w:jc w:val="both"/>
        <w:rPr>
          <w:rFonts w:cs="Arial"/>
          <w:sz w:val="22"/>
          <w:lang w:val="en-US"/>
        </w:rPr>
      </w:pPr>
      <w:r w:rsidRPr="00FB7FEF">
        <w:rPr>
          <w:rFonts w:cs="Arial"/>
          <w:sz w:val="22"/>
          <w:lang w:val="en-US"/>
        </w:rPr>
        <w:t>Title:</w:t>
      </w:r>
      <w:r w:rsidRPr="00FB7FEF">
        <w:rPr>
          <w:rFonts w:cs="Arial"/>
          <w:sz w:val="22"/>
          <w:lang w:val="en-US"/>
        </w:rPr>
        <w:tab/>
      </w:r>
      <w:r w:rsidR="006B6A24">
        <w:rPr>
          <w:rFonts w:cs="Arial"/>
          <w:sz w:val="22"/>
          <w:lang w:val="en-US"/>
        </w:rPr>
        <w:t>Considerations o</w:t>
      </w:r>
      <w:r w:rsidR="00DD62E6">
        <w:rPr>
          <w:rFonts w:cs="Arial"/>
          <w:sz w:val="22"/>
          <w:lang w:val="en-US"/>
        </w:rPr>
        <w:t>n</w:t>
      </w:r>
      <w:r w:rsidR="006B6A24">
        <w:rPr>
          <w:rFonts w:cs="Arial"/>
          <w:sz w:val="22"/>
          <w:lang w:val="en-US"/>
        </w:rPr>
        <w:t xml:space="preserve"> architectural aspects for MLB in NR</w:t>
      </w:r>
    </w:p>
    <w:p w14:paraId="1EDD93C1" w14:textId="77777777" w:rsidR="00BA00E8" w:rsidRPr="00506624" w:rsidRDefault="00BA00E8" w:rsidP="00E75E65">
      <w:pPr>
        <w:pStyle w:val="3GPPHeader"/>
        <w:jc w:val="both"/>
        <w:rPr>
          <w:rFonts w:cs="Arial"/>
          <w:sz w:val="22"/>
          <w:lang w:val="en-US"/>
        </w:rPr>
      </w:pPr>
      <w:r w:rsidRPr="00506624">
        <w:rPr>
          <w:rFonts w:cs="Arial"/>
          <w:sz w:val="22"/>
          <w:lang w:val="en-US"/>
        </w:rPr>
        <w:t>Document for:</w:t>
      </w:r>
      <w:r w:rsidRPr="00506624">
        <w:rPr>
          <w:rFonts w:cs="Arial"/>
          <w:sz w:val="22"/>
          <w:lang w:val="en-US"/>
        </w:rPr>
        <w:tab/>
        <w:t>Discussion, Decision</w:t>
      </w:r>
    </w:p>
    <w:p w14:paraId="21A4F1BE" w14:textId="77777777" w:rsidR="00C24345" w:rsidRDefault="00E90E49" w:rsidP="00E75E65">
      <w:pPr>
        <w:pStyle w:val="Heading1"/>
        <w:jc w:val="both"/>
      </w:pPr>
      <w:r w:rsidRPr="00CE0424">
        <w:t>Introduction</w:t>
      </w:r>
    </w:p>
    <w:p w14:paraId="5575EF95" w14:textId="63DC5872" w:rsidR="00BA00E8" w:rsidRPr="00B34427" w:rsidRDefault="00621B2C" w:rsidP="00B34427">
      <w:pPr>
        <w:jc w:val="both"/>
        <w:rPr>
          <w:lang w:val="en-US" w:eastAsia="en-GB"/>
        </w:rPr>
      </w:pPr>
      <w:r w:rsidRPr="00914F8E">
        <w:rPr>
          <w:lang w:val="en-US" w:eastAsia="en-GB"/>
        </w:rPr>
        <w:t>In the RAN3#10</w:t>
      </w:r>
      <w:r w:rsidR="00EF5A04">
        <w:rPr>
          <w:lang w:val="en-US" w:eastAsia="en-GB"/>
        </w:rPr>
        <w:t>3</w:t>
      </w:r>
      <w:r w:rsidRPr="00914F8E">
        <w:rPr>
          <w:lang w:val="en-US" w:eastAsia="en-GB"/>
        </w:rPr>
        <w:t>b</w:t>
      </w:r>
      <w:r w:rsidR="00EF5A04">
        <w:rPr>
          <w:lang w:val="en-US" w:eastAsia="en-GB"/>
        </w:rPr>
        <w:t>is</w:t>
      </w:r>
      <w:r w:rsidRPr="00914F8E">
        <w:rPr>
          <w:lang w:val="en-US" w:eastAsia="en-GB"/>
        </w:rPr>
        <w:t xml:space="preserve"> meeting</w:t>
      </w:r>
      <w:r w:rsidR="00FE736B">
        <w:rPr>
          <w:lang w:val="en-US" w:eastAsia="en-GB"/>
        </w:rPr>
        <w:t>,</w:t>
      </w:r>
      <w:r w:rsidR="00E41399">
        <w:rPr>
          <w:lang w:val="en-US" w:eastAsia="en-GB"/>
        </w:rPr>
        <w:t xml:space="preserve"> RAN3 </w:t>
      </w:r>
      <w:r w:rsidR="00FE736B">
        <w:rPr>
          <w:lang w:val="en-US" w:eastAsia="en-GB"/>
        </w:rPr>
        <w:t>has discussed whether</w:t>
      </w:r>
      <w:r w:rsidR="00F827FE">
        <w:rPr>
          <w:lang w:val="en-US" w:eastAsia="en-GB"/>
        </w:rPr>
        <w:t xml:space="preserve"> </w:t>
      </w:r>
      <w:r w:rsidR="00FE736B">
        <w:rPr>
          <w:lang w:val="en-US" w:eastAsia="en-GB"/>
        </w:rPr>
        <w:t xml:space="preserve">new </w:t>
      </w:r>
      <w:r w:rsidR="00F827FE">
        <w:rPr>
          <w:lang w:val="en-US" w:eastAsia="en-GB"/>
        </w:rPr>
        <w:t xml:space="preserve">architectural aspects for mobility load balance (MLB) </w:t>
      </w:r>
      <w:r w:rsidR="00FE736B">
        <w:rPr>
          <w:lang w:val="en-US" w:eastAsia="en-GB"/>
        </w:rPr>
        <w:t xml:space="preserve">should be considered </w:t>
      </w:r>
      <w:r w:rsidR="00F827FE">
        <w:rPr>
          <w:lang w:val="en-US" w:eastAsia="en-GB"/>
        </w:rPr>
        <w:t>in NR</w:t>
      </w:r>
      <w:r w:rsidRPr="00914F8E">
        <w:rPr>
          <w:lang w:val="en-US" w:eastAsia="en-GB"/>
        </w:rPr>
        <w:t>.</w:t>
      </w:r>
      <w:r w:rsidR="00F827FE">
        <w:rPr>
          <w:lang w:val="en-US" w:eastAsia="en-GB"/>
        </w:rPr>
        <w:t xml:space="preserve"> In this paper we </w:t>
      </w:r>
      <w:r w:rsidR="00EA6D1D">
        <w:rPr>
          <w:lang w:val="en-US" w:eastAsia="en-GB"/>
        </w:rPr>
        <w:t>share our view on</w:t>
      </w:r>
      <w:r w:rsidR="00F827FE">
        <w:rPr>
          <w:lang w:val="en-US" w:eastAsia="en-GB"/>
        </w:rPr>
        <w:t xml:space="preserve"> the proposed architectures </w:t>
      </w:r>
      <w:r w:rsidR="00EA6D1D">
        <w:rPr>
          <w:lang w:val="en-US" w:eastAsia="en-GB"/>
        </w:rPr>
        <w:t>for MLB in NR.</w:t>
      </w:r>
    </w:p>
    <w:p w14:paraId="4C436DC2" w14:textId="486430BC" w:rsidR="00B83BAE" w:rsidRPr="002F3C5F" w:rsidRDefault="004000E8" w:rsidP="00B83BAE">
      <w:pPr>
        <w:pStyle w:val="Heading1"/>
        <w:jc w:val="both"/>
      </w:pPr>
      <w:bookmarkStart w:id="2" w:name="_Ref178064866"/>
      <w:r w:rsidRPr="00CE0424">
        <w:t>Discussion</w:t>
      </w:r>
      <w:bookmarkEnd w:id="2"/>
    </w:p>
    <w:p w14:paraId="58D5C4A5" w14:textId="2376A926" w:rsidR="00111CD8" w:rsidRDefault="00EF1C0F" w:rsidP="00E75E65">
      <w:pPr>
        <w:pStyle w:val="Heading2"/>
        <w:jc w:val="both"/>
      </w:pPr>
      <w:r>
        <w:t>Ar</w:t>
      </w:r>
      <w:r w:rsidR="00EF5A04">
        <w:t>chitectural aspects for MLB in NR</w:t>
      </w:r>
    </w:p>
    <w:p w14:paraId="76D57EAD" w14:textId="77777777" w:rsidR="00F528B4" w:rsidRDefault="006874E0" w:rsidP="002C49E4">
      <w:pPr>
        <w:jc w:val="both"/>
        <w:rPr>
          <w:lang w:val="en-US" w:eastAsia="zh-CN"/>
        </w:rPr>
      </w:pPr>
      <w:r>
        <w:rPr>
          <w:lang w:val="en-US" w:eastAsia="zh-CN"/>
        </w:rPr>
        <w:t xml:space="preserve">In the </w:t>
      </w:r>
      <w:r w:rsidRPr="00914F8E">
        <w:rPr>
          <w:lang w:val="en-US" w:eastAsia="en-GB"/>
        </w:rPr>
        <w:t>RAN3#10</w:t>
      </w:r>
      <w:r>
        <w:rPr>
          <w:lang w:val="en-US" w:eastAsia="en-GB"/>
        </w:rPr>
        <w:t>3</w:t>
      </w:r>
      <w:r w:rsidRPr="00914F8E">
        <w:rPr>
          <w:lang w:val="en-US" w:eastAsia="en-GB"/>
        </w:rPr>
        <w:t>b</w:t>
      </w:r>
      <w:r>
        <w:rPr>
          <w:lang w:val="en-US" w:eastAsia="en-GB"/>
        </w:rPr>
        <w:t>is</w:t>
      </w:r>
      <w:r w:rsidRPr="00914F8E">
        <w:rPr>
          <w:lang w:val="en-US" w:eastAsia="en-GB"/>
        </w:rPr>
        <w:t xml:space="preserve"> meeting</w:t>
      </w:r>
      <w:r>
        <w:rPr>
          <w:lang w:val="en-US" w:eastAsia="zh-CN"/>
        </w:rPr>
        <w:t xml:space="preserve">, a </w:t>
      </w:r>
      <w:r w:rsidR="005F4256">
        <w:rPr>
          <w:lang w:val="en-US" w:eastAsia="zh-CN"/>
        </w:rPr>
        <w:t xml:space="preserve">proposal was submitted to explicitly </w:t>
      </w:r>
      <w:r w:rsidR="008D60B8">
        <w:rPr>
          <w:lang w:val="en-US" w:eastAsia="zh-CN"/>
        </w:rPr>
        <w:t xml:space="preserve">study </w:t>
      </w:r>
      <w:r w:rsidR="008D60B8" w:rsidRPr="008D60B8">
        <w:rPr>
          <w:lang w:val="en-US" w:eastAsia="zh-CN"/>
        </w:rPr>
        <w:t>architecture</w:t>
      </w:r>
      <w:r w:rsidR="008D60B8">
        <w:rPr>
          <w:lang w:val="en-US" w:eastAsia="zh-CN"/>
        </w:rPr>
        <w:t>s</w:t>
      </w:r>
      <w:r w:rsidR="008D60B8" w:rsidRPr="008D60B8">
        <w:rPr>
          <w:lang w:val="en-US" w:eastAsia="zh-CN"/>
        </w:rPr>
        <w:t xml:space="preserve"> for inter-</w:t>
      </w:r>
      <w:proofErr w:type="spellStart"/>
      <w:r w:rsidR="008D60B8" w:rsidRPr="008D60B8">
        <w:rPr>
          <w:lang w:val="en-US" w:eastAsia="zh-CN"/>
        </w:rPr>
        <w:t>gNB</w:t>
      </w:r>
      <w:proofErr w:type="spellEnd"/>
      <w:r w:rsidR="008D60B8" w:rsidRPr="008D60B8">
        <w:rPr>
          <w:lang w:val="en-US" w:eastAsia="zh-CN"/>
        </w:rPr>
        <w:t xml:space="preserve"> load balancing </w:t>
      </w:r>
      <w:r w:rsidR="005F4256">
        <w:rPr>
          <w:lang w:val="en-US" w:eastAsia="zh-CN"/>
        </w:rPr>
        <w:t xml:space="preserve">in NR </w:t>
      </w:r>
      <w:r w:rsidR="005F4256">
        <w:rPr>
          <w:lang w:val="en-US" w:eastAsia="zh-CN"/>
        </w:rPr>
        <w:fldChar w:fldCharType="begin"/>
      </w:r>
      <w:r w:rsidR="005F4256">
        <w:rPr>
          <w:lang w:val="en-US" w:eastAsia="zh-CN"/>
        </w:rPr>
        <w:instrText xml:space="preserve"> REF _Ref4490628 \r \h </w:instrText>
      </w:r>
      <w:r w:rsidR="005F4256">
        <w:rPr>
          <w:lang w:val="en-US" w:eastAsia="zh-CN"/>
        </w:rPr>
      </w:r>
      <w:r w:rsidR="005F4256">
        <w:rPr>
          <w:lang w:val="en-US" w:eastAsia="zh-CN"/>
        </w:rPr>
        <w:fldChar w:fldCharType="separate"/>
      </w:r>
      <w:r w:rsidR="005F4256">
        <w:rPr>
          <w:lang w:val="en-US" w:eastAsia="zh-CN"/>
        </w:rPr>
        <w:t>[1]</w:t>
      </w:r>
      <w:r w:rsidR="005F4256">
        <w:rPr>
          <w:lang w:val="en-US" w:eastAsia="zh-CN"/>
        </w:rPr>
        <w:fldChar w:fldCharType="end"/>
      </w:r>
      <w:r w:rsidR="005F4256">
        <w:rPr>
          <w:lang w:val="en-US" w:eastAsia="zh-CN"/>
        </w:rPr>
        <w:t>.</w:t>
      </w:r>
      <w:r w:rsidR="00405840">
        <w:rPr>
          <w:lang w:val="en-US" w:eastAsia="zh-CN"/>
        </w:rPr>
        <w:t xml:space="preserve"> Th</w:t>
      </w:r>
      <w:r w:rsidR="004629BF">
        <w:rPr>
          <w:lang w:val="en-US" w:eastAsia="zh-CN"/>
        </w:rPr>
        <w:t xml:space="preserve">ree architectures </w:t>
      </w:r>
      <w:r w:rsidR="00F528B4">
        <w:rPr>
          <w:lang w:val="en-US" w:eastAsia="zh-CN"/>
        </w:rPr>
        <w:t xml:space="preserve">have been proposed in </w:t>
      </w:r>
      <w:r w:rsidR="00405840">
        <w:rPr>
          <w:lang w:val="en-US" w:eastAsia="zh-CN"/>
        </w:rPr>
        <w:fldChar w:fldCharType="begin"/>
      </w:r>
      <w:r w:rsidR="00405840">
        <w:rPr>
          <w:lang w:val="en-US" w:eastAsia="zh-CN"/>
        </w:rPr>
        <w:instrText xml:space="preserve"> REF _Ref4490628 \r \h </w:instrText>
      </w:r>
      <w:r w:rsidR="00405840">
        <w:rPr>
          <w:lang w:val="en-US" w:eastAsia="zh-CN"/>
        </w:rPr>
      </w:r>
      <w:r w:rsidR="00405840">
        <w:rPr>
          <w:lang w:val="en-US" w:eastAsia="zh-CN"/>
        </w:rPr>
        <w:fldChar w:fldCharType="separate"/>
      </w:r>
      <w:r w:rsidR="00405840">
        <w:rPr>
          <w:lang w:val="en-US" w:eastAsia="zh-CN"/>
        </w:rPr>
        <w:t>[1]</w:t>
      </w:r>
      <w:r w:rsidR="00405840">
        <w:rPr>
          <w:lang w:val="en-US" w:eastAsia="zh-CN"/>
        </w:rPr>
        <w:fldChar w:fldCharType="end"/>
      </w:r>
      <w:r w:rsidR="00405840">
        <w:rPr>
          <w:lang w:val="en-US" w:eastAsia="zh-CN"/>
        </w:rPr>
        <w:t xml:space="preserve"> </w:t>
      </w:r>
      <w:r w:rsidR="00F528B4">
        <w:rPr>
          <w:lang w:val="en-US" w:eastAsia="zh-CN"/>
        </w:rPr>
        <w:t>to address inter-</w:t>
      </w:r>
      <w:proofErr w:type="spellStart"/>
      <w:r w:rsidR="00F528B4">
        <w:rPr>
          <w:lang w:val="en-US" w:eastAsia="zh-CN"/>
        </w:rPr>
        <w:t>gNB</w:t>
      </w:r>
      <w:proofErr w:type="spellEnd"/>
      <w:r w:rsidR="00F528B4">
        <w:rPr>
          <w:lang w:val="en-US" w:eastAsia="zh-CN"/>
        </w:rPr>
        <w:t xml:space="preserve"> MLB:</w:t>
      </w:r>
    </w:p>
    <w:p w14:paraId="62410841" w14:textId="65FD1049" w:rsidR="006874E0" w:rsidRDefault="00F528B4" w:rsidP="00F528B4">
      <w:pPr>
        <w:pStyle w:val="ListParagraph"/>
        <w:numPr>
          <w:ilvl w:val="0"/>
          <w:numId w:val="33"/>
        </w:numPr>
        <w:jc w:val="both"/>
        <w:rPr>
          <w:lang w:val="en-US" w:eastAsia="zh-CN"/>
        </w:rPr>
      </w:pPr>
      <w:r>
        <w:rPr>
          <w:lang w:val="en-US" w:eastAsia="zh-CN"/>
        </w:rPr>
        <w:t xml:space="preserve">A centralized architecture </w:t>
      </w:r>
    </w:p>
    <w:p w14:paraId="3866A872" w14:textId="4FE534A3" w:rsidR="00F528B4" w:rsidRDefault="002C2D78" w:rsidP="00F528B4">
      <w:pPr>
        <w:pStyle w:val="ListParagraph"/>
        <w:numPr>
          <w:ilvl w:val="0"/>
          <w:numId w:val="33"/>
        </w:numPr>
        <w:jc w:val="both"/>
        <w:rPr>
          <w:lang w:val="en-US" w:eastAsia="zh-CN"/>
        </w:rPr>
      </w:pPr>
      <w:r>
        <w:rPr>
          <w:lang w:val="en-US" w:eastAsia="zh-CN"/>
        </w:rPr>
        <w:t>A distributed architecture</w:t>
      </w:r>
    </w:p>
    <w:p w14:paraId="2721212A" w14:textId="0CE26321" w:rsidR="002C2D78" w:rsidRDefault="003A745F" w:rsidP="00F528B4">
      <w:pPr>
        <w:pStyle w:val="ListParagraph"/>
        <w:numPr>
          <w:ilvl w:val="0"/>
          <w:numId w:val="33"/>
        </w:numPr>
        <w:jc w:val="both"/>
        <w:rPr>
          <w:lang w:val="en-US" w:eastAsia="zh-CN"/>
        </w:rPr>
      </w:pPr>
      <w:r>
        <w:rPr>
          <w:lang w:val="en-US" w:eastAsia="zh-CN"/>
        </w:rPr>
        <w:t>A hybrid architecture</w:t>
      </w:r>
    </w:p>
    <w:p w14:paraId="6401A5FA" w14:textId="3754C382" w:rsidR="003A745F" w:rsidRPr="003A745F" w:rsidRDefault="003A745F" w:rsidP="003A745F">
      <w:pPr>
        <w:pStyle w:val="Heading3"/>
      </w:pPr>
      <w:r>
        <w:t>Centralized architecture for MLB in NR</w:t>
      </w:r>
    </w:p>
    <w:p w14:paraId="71956BED" w14:textId="19F4F1B9" w:rsidR="00360C89" w:rsidRPr="006E3105" w:rsidRDefault="0018492D" w:rsidP="00624619">
      <w:pPr>
        <w:jc w:val="both"/>
        <w:rPr>
          <w:lang w:val="en-US" w:eastAsia="zh-CN"/>
        </w:rPr>
      </w:pPr>
      <w:r>
        <w:rPr>
          <w:lang w:val="en-US" w:eastAsia="zh-CN"/>
        </w:rPr>
        <w:t xml:space="preserve">In this solution, a </w:t>
      </w:r>
      <w:r w:rsidR="00822D9B">
        <w:rPr>
          <w:lang w:val="en-US" w:eastAsia="zh-CN"/>
        </w:rPr>
        <w:t xml:space="preserve">centralized SON entity/node is introduced to handle </w:t>
      </w:r>
      <w:r w:rsidR="00360C89" w:rsidRPr="00360C89">
        <w:rPr>
          <w:rFonts w:cs="Arial" w:hint="eastAsia"/>
          <w:kern w:val="2"/>
          <w:lang w:val="en-US" w:eastAsia="zh-CN"/>
        </w:rPr>
        <w:t>handover decision</w:t>
      </w:r>
      <w:r w:rsidR="00360C89">
        <w:rPr>
          <w:rFonts w:cs="Arial"/>
          <w:kern w:val="2"/>
          <w:lang w:val="en-US" w:eastAsia="zh-CN"/>
        </w:rPr>
        <w:t>s</w:t>
      </w:r>
      <w:r w:rsidR="00360C89" w:rsidRPr="00360C89">
        <w:rPr>
          <w:rFonts w:cs="Arial" w:hint="eastAsia"/>
          <w:kern w:val="2"/>
          <w:lang w:val="en-US" w:eastAsia="zh-CN"/>
        </w:rPr>
        <w:t xml:space="preserve"> and the parameter</w:t>
      </w:r>
      <w:r w:rsidR="00B60D90">
        <w:rPr>
          <w:rFonts w:cs="Arial"/>
          <w:kern w:val="2"/>
          <w:lang w:val="en-US" w:eastAsia="zh-CN"/>
        </w:rPr>
        <w:t>s used for</w:t>
      </w:r>
      <w:r w:rsidR="00360C89" w:rsidRPr="00360C89">
        <w:rPr>
          <w:rFonts w:cs="Arial" w:hint="eastAsia"/>
          <w:kern w:val="2"/>
          <w:lang w:val="en-US" w:eastAsia="zh-CN"/>
        </w:rPr>
        <w:t xml:space="preserve"> adapting decision</w:t>
      </w:r>
      <w:r w:rsidR="00360C89">
        <w:rPr>
          <w:rFonts w:cs="Arial"/>
          <w:kern w:val="2"/>
          <w:lang w:val="en-US" w:eastAsia="zh-CN"/>
        </w:rPr>
        <w:t xml:space="preserve"> for multiple </w:t>
      </w:r>
      <w:proofErr w:type="spellStart"/>
      <w:r w:rsidR="00360C89">
        <w:rPr>
          <w:rFonts w:cs="Arial"/>
          <w:kern w:val="2"/>
          <w:lang w:val="en-US" w:eastAsia="zh-CN"/>
        </w:rPr>
        <w:t>gNBs</w:t>
      </w:r>
      <w:proofErr w:type="spellEnd"/>
      <w:r w:rsidR="006E3105">
        <w:rPr>
          <w:rFonts w:cs="Arial"/>
          <w:kern w:val="2"/>
          <w:lang w:val="en-US" w:eastAsia="zh-CN"/>
        </w:rPr>
        <w:t xml:space="preserve">. </w:t>
      </w:r>
      <w:r w:rsidR="00CE3B1B">
        <w:rPr>
          <w:rFonts w:cs="Arial"/>
          <w:kern w:val="2"/>
          <w:lang w:val="en-US" w:eastAsia="zh-CN"/>
        </w:rPr>
        <w:t>In this architecture, l</w:t>
      </w:r>
      <w:r w:rsidR="006E3105">
        <w:rPr>
          <w:rFonts w:cs="Arial"/>
          <w:kern w:val="2"/>
          <w:lang w:val="en-US" w:eastAsia="zh-CN"/>
        </w:rPr>
        <w:t>oad balancing decisions</w:t>
      </w:r>
      <w:r w:rsidR="00DA62F3">
        <w:rPr>
          <w:rFonts w:cs="Arial"/>
          <w:kern w:val="2"/>
          <w:lang w:val="en-US" w:eastAsia="zh-CN"/>
        </w:rPr>
        <w:t>/actions</w:t>
      </w:r>
      <w:r w:rsidR="006E3105">
        <w:rPr>
          <w:rFonts w:cs="Arial"/>
          <w:kern w:val="2"/>
          <w:lang w:val="en-US" w:eastAsia="zh-CN"/>
        </w:rPr>
        <w:t xml:space="preserve"> are also handled by the centralized SON ent</w:t>
      </w:r>
      <w:r w:rsidR="00DA62F3">
        <w:rPr>
          <w:rFonts w:cs="Arial"/>
          <w:kern w:val="2"/>
          <w:lang w:val="en-US" w:eastAsia="zh-CN"/>
        </w:rPr>
        <w:t xml:space="preserve">ity </w:t>
      </w:r>
      <w:r w:rsidR="006E3105" w:rsidRPr="006E3105">
        <w:rPr>
          <w:rFonts w:hint="eastAsia"/>
          <w:lang w:val="en-US" w:eastAsia="zh-CN"/>
        </w:rPr>
        <w:t>by sending handover command</w:t>
      </w:r>
      <w:r w:rsidR="00DA62F3">
        <w:rPr>
          <w:lang w:val="en-US" w:eastAsia="zh-CN"/>
        </w:rPr>
        <w:t xml:space="preserve"> to the underlying </w:t>
      </w:r>
      <w:proofErr w:type="spellStart"/>
      <w:r w:rsidR="00DA62F3">
        <w:rPr>
          <w:lang w:val="en-US" w:eastAsia="zh-CN"/>
        </w:rPr>
        <w:t>gNBs</w:t>
      </w:r>
      <w:proofErr w:type="spellEnd"/>
      <w:r w:rsidR="00DA62F3">
        <w:rPr>
          <w:lang w:val="en-US" w:eastAsia="zh-CN"/>
        </w:rPr>
        <w:t>.</w:t>
      </w:r>
      <w:r w:rsidR="00EB2F4D">
        <w:rPr>
          <w:lang w:val="en-US" w:eastAsia="zh-CN"/>
        </w:rPr>
        <w:t xml:space="preserve"> As such, </w:t>
      </w:r>
      <w:r w:rsidR="00C66E02">
        <w:rPr>
          <w:lang w:val="en-US" w:eastAsia="zh-CN"/>
        </w:rPr>
        <w:t xml:space="preserve">it was suggested that </w:t>
      </w:r>
      <w:r w:rsidR="00EB2F4D">
        <w:rPr>
          <w:lang w:val="en-US" w:eastAsia="zh-CN"/>
        </w:rPr>
        <w:t xml:space="preserve">the centralized SON entity </w:t>
      </w:r>
      <w:r w:rsidR="00C66E02">
        <w:rPr>
          <w:lang w:val="en-US" w:eastAsia="zh-CN"/>
        </w:rPr>
        <w:t xml:space="preserve">would reside in a </w:t>
      </w:r>
      <w:r w:rsidR="00A60120">
        <w:rPr>
          <w:lang w:val="en-US" w:eastAsia="zh-CN"/>
        </w:rPr>
        <w:t>new logical RAN node (i.e., distinct from the OAM).</w:t>
      </w:r>
    </w:p>
    <w:p w14:paraId="1551CB4A" w14:textId="43C8238F" w:rsidR="00E96879" w:rsidRDefault="00E74665" w:rsidP="00624619">
      <w:pPr>
        <w:jc w:val="both"/>
        <w:rPr>
          <w:lang w:val="en-US" w:eastAsia="zh-CN"/>
        </w:rPr>
      </w:pPr>
      <w:r>
        <w:rPr>
          <w:lang w:val="en-US" w:eastAsia="zh-CN"/>
        </w:rPr>
        <w:t>According to the proponents</w:t>
      </w:r>
      <w:r w:rsidR="004872B4">
        <w:rPr>
          <w:lang w:val="en-US" w:eastAsia="zh-CN"/>
        </w:rPr>
        <w:t xml:space="preserve"> of </w:t>
      </w:r>
      <w:r w:rsidR="004872B4">
        <w:rPr>
          <w:lang w:val="en-US" w:eastAsia="zh-CN"/>
        </w:rPr>
        <w:fldChar w:fldCharType="begin"/>
      </w:r>
      <w:r w:rsidR="004872B4">
        <w:rPr>
          <w:lang w:val="en-US" w:eastAsia="zh-CN"/>
        </w:rPr>
        <w:instrText xml:space="preserve"> REF _Ref4490628 \r \h </w:instrText>
      </w:r>
      <w:r w:rsidR="004872B4">
        <w:rPr>
          <w:lang w:val="en-US" w:eastAsia="zh-CN"/>
        </w:rPr>
      </w:r>
      <w:r w:rsidR="004872B4">
        <w:rPr>
          <w:lang w:val="en-US" w:eastAsia="zh-CN"/>
        </w:rPr>
        <w:fldChar w:fldCharType="separate"/>
      </w:r>
      <w:r w:rsidR="004872B4">
        <w:rPr>
          <w:lang w:val="en-US" w:eastAsia="zh-CN"/>
        </w:rPr>
        <w:t>[1]</w:t>
      </w:r>
      <w:r w:rsidR="004872B4">
        <w:rPr>
          <w:lang w:val="en-US" w:eastAsia="zh-CN"/>
        </w:rPr>
        <w:fldChar w:fldCharType="end"/>
      </w:r>
      <w:r>
        <w:rPr>
          <w:lang w:val="en-US" w:eastAsia="zh-CN"/>
        </w:rPr>
        <w:t xml:space="preserve">, </w:t>
      </w:r>
      <w:r w:rsidR="005E1B79">
        <w:rPr>
          <w:lang w:val="en-US" w:eastAsia="zh-CN"/>
        </w:rPr>
        <w:t xml:space="preserve">introducing a </w:t>
      </w:r>
      <w:r w:rsidR="00624619" w:rsidRPr="00624619">
        <w:rPr>
          <w:lang w:val="en-US" w:eastAsia="zh-CN"/>
        </w:rPr>
        <w:t xml:space="preserve">centralized entity </w:t>
      </w:r>
      <w:r w:rsidR="0074033E">
        <w:rPr>
          <w:lang w:val="en-US" w:eastAsia="zh-CN"/>
        </w:rPr>
        <w:t xml:space="preserve">residing in a new logical RAN node </w:t>
      </w:r>
      <w:r w:rsidR="005E1B79">
        <w:rPr>
          <w:lang w:val="en-US" w:eastAsia="zh-CN"/>
        </w:rPr>
        <w:t xml:space="preserve">would have </w:t>
      </w:r>
      <w:r w:rsidR="00E96879">
        <w:rPr>
          <w:lang w:val="en-US" w:eastAsia="zh-CN"/>
        </w:rPr>
        <w:t xml:space="preserve">two main </w:t>
      </w:r>
      <w:r w:rsidR="005E1B79">
        <w:rPr>
          <w:lang w:val="en-US" w:eastAsia="zh-CN"/>
        </w:rPr>
        <w:t>advantage</w:t>
      </w:r>
      <w:r w:rsidR="00E96879">
        <w:rPr>
          <w:lang w:val="en-US" w:eastAsia="zh-CN"/>
        </w:rPr>
        <w:t>s:</w:t>
      </w:r>
    </w:p>
    <w:p w14:paraId="7FC18148" w14:textId="5CD4FCDE" w:rsidR="00E96879" w:rsidRDefault="00E96879" w:rsidP="00E96879">
      <w:pPr>
        <w:pStyle w:val="ListParagraph"/>
        <w:numPr>
          <w:ilvl w:val="0"/>
          <w:numId w:val="34"/>
        </w:numPr>
        <w:jc w:val="both"/>
        <w:rPr>
          <w:lang w:val="en-US" w:eastAsia="zh-CN"/>
        </w:rPr>
      </w:pPr>
      <w:r>
        <w:rPr>
          <w:lang w:val="en-US" w:eastAsia="zh-CN"/>
        </w:rPr>
        <w:t>A</w:t>
      </w:r>
      <w:r w:rsidR="00624619" w:rsidRPr="00E96879">
        <w:rPr>
          <w:lang w:val="en-US" w:eastAsia="zh-CN"/>
        </w:rPr>
        <w:t>void</w:t>
      </w:r>
      <w:r w:rsidR="005E1B79" w:rsidRPr="00E96879">
        <w:rPr>
          <w:lang w:val="en-US" w:eastAsia="zh-CN"/>
        </w:rPr>
        <w:t>ing</w:t>
      </w:r>
      <w:r w:rsidR="00624619" w:rsidRPr="00E96879">
        <w:rPr>
          <w:lang w:val="en-US" w:eastAsia="zh-CN"/>
        </w:rPr>
        <w:t xml:space="preserve"> non-unified load balance decisions among multi-vendor </w:t>
      </w:r>
      <w:proofErr w:type="spellStart"/>
      <w:r w:rsidR="00624619" w:rsidRPr="00E96879">
        <w:rPr>
          <w:lang w:val="en-US" w:eastAsia="zh-CN"/>
        </w:rPr>
        <w:t>gNBs</w:t>
      </w:r>
      <w:proofErr w:type="spellEnd"/>
      <w:r w:rsidR="00624619" w:rsidRPr="00E96879">
        <w:rPr>
          <w:lang w:val="en-US" w:eastAsia="zh-CN"/>
        </w:rPr>
        <w:t xml:space="preserve">. </w:t>
      </w:r>
    </w:p>
    <w:p w14:paraId="71F5C1F0" w14:textId="6F53B9A3" w:rsidR="00E96879" w:rsidRDefault="00E96879" w:rsidP="00E96879">
      <w:pPr>
        <w:pStyle w:val="ListParagraph"/>
        <w:numPr>
          <w:ilvl w:val="0"/>
          <w:numId w:val="34"/>
        </w:numPr>
        <w:jc w:val="both"/>
        <w:rPr>
          <w:lang w:val="en-US" w:eastAsia="zh-CN"/>
        </w:rPr>
      </w:pPr>
      <w:r>
        <w:rPr>
          <w:lang w:val="en-US" w:eastAsia="zh-CN"/>
        </w:rPr>
        <w:t>M</w:t>
      </w:r>
      <w:r w:rsidRPr="00624619">
        <w:rPr>
          <w:lang w:val="en-US" w:eastAsia="zh-CN"/>
        </w:rPr>
        <w:t xml:space="preserve">ore robust against network instability caused by simultaneous operation of multiple SON features. </w:t>
      </w:r>
    </w:p>
    <w:p w14:paraId="195B83DC" w14:textId="301757B4" w:rsidR="00624619" w:rsidRPr="00E96879" w:rsidRDefault="004872B4" w:rsidP="00E96879">
      <w:pPr>
        <w:jc w:val="both"/>
        <w:rPr>
          <w:lang w:val="en-US" w:eastAsia="zh-CN"/>
        </w:rPr>
      </w:pPr>
      <w:r>
        <w:rPr>
          <w:lang w:val="en-US" w:eastAsia="zh-CN"/>
        </w:rPr>
        <w:t xml:space="preserve">However, </w:t>
      </w:r>
      <w:r w:rsidR="00C55AD4">
        <w:rPr>
          <w:lang w:val="en-US" w:eastAsia="zh-CN"/>
        </w:rPr>
        <w:t xml:space="preserve">the status of </w:t>
      </w:r>
      <w:r w:rsidR="00624619" w:rsidRPr="00E96879">
        <w:rPr>
          <w:lang w:val="en-US" w:eastAsia="zh-CN"/>
        </w:rPr>
        <w:t>MLB</w:t>
      </w:r>
      <w:r w:rsidR="0074033E" w:rsidRPr="00E96879">
        <w:rPr>
          <w:lang w:val="en-US" w:eastAsia="zh-CN"/>
        </w:rPr>
        <w:t xml:space="preserve"> for LTE</w:t>
      </w:r>
      <w:r w:rsidR="00624619" w:rsidRPr="00E96879">
        <w:rPr>
          <w:lang w:val="en-US" w:eastAsia="zh-CN"/>
        </w:rPr>
        <w:t xml:space="preserve"> is that it interoperates between different vendors</w:t>
      </w:r>
      <w:r w:rsidR="00164248">
        <w:rPr>
          <w:lang w:val="en-US" w:eastAsia="zh-CN"/>
        </w:rPr>
        <w:t xml:space="preserve"> (despite using a fully distributed solution)</w:t>
      </w:r>
      <w:r w:rsidR="00624619" w:rsidRPr="00E96879">
        <w:rPr>
          <w:lang w:val="en-US" w:eastAsia="zh-CN"/>
        </w:rPr>
        <w:t xml:space="preserve">. If it is claimed that differences in implementation may cause a deterioration in performance with the </w:t>
      </w:r>
      <w:r w:rsidR="00164248" w:rsidRPr="00E96879">
        <w:rPr>
          <w:lang w:val="en-US" w:eastAsia="zh-CN"/>
        </w:rPr>
        <w:t>decentralized</w:t>
      </w:r>
      <w:r w:rsidR="00624619" w:rsidRPr="00E96879">
        <w:rPr>
          <w:lang w:val="en-US" w:eastAsia="zh-CN"/>
        </w:rPr>
        <w:t xml:space="preserve"> architecture, then the same can be said about the different implementation of the central RAN node and the RAN nodes themselves. The RAN nodes implementation may not be aligned with the handover decisions of the central node.</w:t>
      </w:r>
    </w:p>
    <w:p w14:paraId="66DE3C1A" w14:textId="77777777" w:rsidR="00624619" w:rsidRPr="00624619" w:rsidRDefault="00624619" w:rsidP="00624619">
      <w:pPr>
        <w:jc w:val="both"/>
        <w:rPr>
          <w:lang w:val="en-US" w:eastAsia="zh-CN"/>
        </w:rPr>
      </w:pPr>
    </w:p>
    <w:p w14:paraId="0A5B3E26" w14:textId="48384B27" w:rsidR="00624619" w:rsidRPr="00624619" w:rsidRDefault="008F2937" w:rsidP="00624619">
      <w:pPr>
        <w:jc w:val="both"/>
        <w:rPr>
          <w:lang w:val="en-US" w:eastAsia="zh-CN"/>
        </w:rPr>
      </w:pPr>
      <w:r>
        <w:rPr>
          <w:lang w:val="en-US" w:eastAsia="zh-CN"/>
        </w:rPr>
        <w:t>Wirth regards to robustness, e</w:t>
      </w:r>
      <w:r w:rsidR="00624619" w:rsidRPr="00624619">
        <w:rPr>
          <w:lang w:val="en-US" w:eastAsia="zh-CN"/>
        </w:rPr>
        <w:t xml:space="preserve">ach RAN node can be implemented to </w:t>
      </w:r>
      <w:r w:rsidRPr="00624619">
        <w:rPr>
          <w:lang w:val="en-US" w:eastAsia="zh-CN"/>
        </w:rPr>
        <w:t>harmoni</w:t>
      </w:r>
      <w:r>
        <w:rPr>
          <w:lang w:val="en-US" w:eastAsia="zh-CN"/>
        </w:rPr>
        <w:t>ze</w:t>
      </w:r>
      <w:r w:rsidR="00624619" w:rsidRPr="00624619">
        <w:rPr>
          <w:lang w:val="en-US" w:eastAsia="zh-CN"/>
        </w:rPr>
        <w:t xml:space="preserve"> use of different SON functions, just like </w:t>
      </w:r>
      <w:r>
        <w:rPr>
          <w:lang w:val="en-US" w:eastAsia="zh-CN"/>
        </w:rPr>
        <w:t>it is done in LTE</w:t>
      </w:r>
      <w:r w:rsidR="00624619" w:rsidRPr="00624619">
        <w:rPr>
          <w:lang w:val="en-US" w:eastAsia="zh-CN"/>
        </w:rPr>
        <w:t xml:space="preserve">. </w:t>
      </w:r>
      <w:r>
        <w:rPr>
          <w:lang w:val="en-US" w:eastAsia="zh-CN"/>
        </w:rPr>
        <w:t>S</w:t>
      </w:r>
      <w:r w:rsidR="00624619" w:rsidRPr="00624619">
        <w:rPr>
          <w:lang w:val="en-US" w:eastAsia="zh-CN"/>
        </w:rPr>
        <w:t xml:space="preserve">uch </w:t>
      </w:r>
      <w:r w:rsidRPr="00624619">
        <w:rPr>
          <w:lang w:val="en-US" w:eastAsia="zh-CN"/>
        </w:rPr>
        <w:t>harmonization</w:t>
      </w:r>
      <w:r w:rsidR="00624619" w:rsidRPr="00624619">
        <w:rPr>
          <w:lang w:val="en-US" w:eastAsia="zh-CN"/>
        </w:rPr>
        <w:t xml:space="preserve"> is then reflected in the whole network because a SON function cannot be applied in isolation by a node</w:t>
      </w:r>
      <w:r w:rsidR="00172908">
        <w:rPr>
          <w:lang w:val="en-US" w:eastAsia="zh-CN"/>
        </w:rPr>
        <w:t>.</w:t>
      </w:r>
    </w:p>
    <w:p w14:paraId="4F281379" w14:textId="6FFCD637" w:rsidR="00624619" w:rsidRPr="00624619" w:rsidRDefault="00275448" w:rsidP="00624619">
      <w:pPr>
        <w:jc w:val="both"/>
        <w:rPr>
          <w:lang w:val="en-US" w:eastAsia="zh-CN"/>
        </w:rPr>
      </w:pPr>
      <w:r>
        <w:rPr>
          <w:lang w:val="en-US" w:eastAsia="zh-CN"/>
        </w:rPr>
        <w:t xml:space="preserve">The proponents of </w:t>
      </w:r>
      <w:r w:rsidR="005D4325">
        <w:rPr>
          <w:lang w:val="en-US" w:eastAsia="zh-CN"/>
        </w:rPr>
        <w:t xml:space="preserve"> </w:t>
      </w:r>
      <w:r w:rsidR="005D4325">
        <w:rPr>
          <w:lang w:val="en-US" w:eastAsia="zh-CN"/>
        </w:rPr>
        <w:fldChar w:fldCharType="begin"/>
      </w:r>
      <w:r w:rsidR="005D4325">
        <w:rPr>
          <w:lang w:val="en-US" w:eastAsia="zh-CN"/>
        </w:rPr>
        <w:instrText xml:space="preserve"> REF _Ref4490628 \r \h </w:instrText>
      </w:r>
      <w:r w:rsidR="005D4325">
        <w:rPr>
          <w:lang w:val="en-US" w:eastAsia="zh-CN"/>
        </w:rPr>
      </w:r>
      <w:r w:rsidR="005D4325">
        <w:rPr>
          <w:lang w:val="en-US" w:eastAsia="zh-CN"/>
        </w:rPr>
        <w:fldChar w:fldCharType="separate"/>
      </w:r>
      <w:r w:rsidR="005D4325">
        <w:rPr>
          <w:lang w:val="en-US" w:eastAsia="zh-CN"/>
        </w:rPr>
        <w:t>[1]</w:t>
      </w:r>
      <w:r w:rsidR="005D4325">
        <w:rPr>
          <w:lang w:val="en-US" w:eastAsia="zh-CN"/>
        </w:rPr>
        <w:fldChar w:fldCharType="end"/>
      </w:r>
      <w:r w:rsidR="005D4325">
        <w:rPr>
          <w:lang w:val="en-US" w:eastAsia="zh-CN"/>
        </w:rPr>
        <w:t xml:space="preserve"> also recognize that </w:t>
      </w:r>
      <w:r w:rsidR="00E61957">
        <w:rPr>
          <w:lang w:val="en-US" w:eastAsia="zh-CN"/>
        </w:rPr>
        <w:t>“</w:t>
      </w:r>
      <w:r w:rsidR="005D4325" w:rsidRPr="00E61957">
        <w:rPr>
          <w:i/>
          <w:lang w:val="en-US" w:eastAsia="zh-CN"/>
        </w:rPr>
        <w:t>introducing a new</w:t>
      </w:r>
      <w:r w:rsidR="00624619" w:rsidRPr="00E61957">
        <w:rPr>
          <w:i/>
          <w:lang w:val="en-US" w:eastAsia="zh-CN"/>
        </w:rPr>
        <w:t xml:space="preserve"> centralized entity </w:t>
      </w:r>
      <w:r w:rsidR="005D4325" w:rsidRPr="00E61957">
        <w:rPr>
          <w:i/>
          <w:lang w:val="en-US" w:eastAsia="zh-CN"/>
        </w:rPr>
        <w:t xml:space="preserve">would </w:t>
      </w:r>
      <w:r w:rsidR="00624619" w:rsidRPr="00E61957">
        <w:rPr>
          <w:i/>
          <w:lang w:val="en-US" w:eastAsia="zh-CN"/>
        </w:rPr>
        <w:t xml:space="preserve">require all involved </w:t>
      </w:r>
      <w:proofErr w:type="spellStart"/>
      <w:r w:rsidR="00624619" w:rsidRPr="00E61957">
        <w:rPr>
          <w:i/>
          <w:lang w:val="en-US" w:eastAsia="zh-CN"/>
        </w:rPr>
        <w:t>gNBs</w:t>
      </w:r>
      <w:proofErr w:type="spellEnd"/>
      <w:r w:rsidR="00624619" w:rsidRPr="00E61957">
        <w:rPr>
          <w:i/>
          <w:lang w:val="en-US" w:eastAsia="zh-CN"/>
        </w:rPr>
        <w:t xml:space="preserve"> to communicate with it when the load balancing algorithm is triggered, which would require extra capability for the centralized SON node to perform fast convergence of </w:t>
      </w:r>
      <w:r w:rsidR="007916E8" w:rsidRPr="00E61957">
        <w:rPr>
          <w:i/>
          <w:lang w:val="en-US" w:eastAsia="zh-CN"/>
        </w:rPr>
        <w:t>load balancing</w:t>
      </w:r>
      <w:r w:rsidR="00624619" w:rsidRPr="00E61957">
        <w:rPr>
          <w:i/>
          <w:lang w:val="en-US" w:eastAsia="zh-CN"/>
        </w:rPr>
        <w:t xml:space="preserve"> decisions</w:t>
      </w:r>
      <w:r w:rsidR="00E61957">
        <w:rPr>
          <w:lang w:val="en-US" w:eastAsia="zh-CN"/>
        </w:rPr>
        <w:t>”</w:t>
      </w:r>
      <w:r w:rsidR="00624619" w:rsidRPr="00624619">
        <w:rPr>
          <w:lang w:val="en-US" w:eastAsia="zh-CN"/>
        </w:rPr>
        <w:t xml:space="preserve">. </w:t>
      </w:r>
    </w:p>
    <w:p w14:paraId="07BBBE99" w14:textId="01E7CB47" w:rsidR="00624619" w:rsidRDefault="00E61957" w:rsidP="00624619">
      <w:pPr>
        <w:jc w:val="both"/>
        <w:rPr>
          <w:lang w:val="en-US" w:eastAsia="zh-CN"/>
        </w:rPr>
      </w:pPr>
      <w:r>
        <w:rPr>
          <w:lang w:val="en-US" w:eastAsia="zh-CN"/>
        </w:rPr>
        <w:t>In our view</w:t>
      </w:r>
      <w:r w:rsidR="005E0EF4">
        <w:rPr>
          <w:lang w:val="en-US" w:eastAsia="zh-CN"/>
        </w:rPr>
        <w:t>,</w:t>
      </w:r>
      <w:r>
        <w:rPr>
          <w:lang w:val="en-US" w:eastAsia="zh-CN"/>
        </w:rPr>
        <w:t xml:space="preserve"> this is </w:t>
      </w:r>
      <w:r w:rsidR="00F7673C">
        <w:rPr>
          <w:lang w:val="en-US" w:eastAsia="zh-CN"/>
        </w:rPr>
        <w:t>crucial burden to the system design.</w:t>
      </w:r>
      <w:r w:rsidR="00624619" w:rsidRPr="00624619">
        <w:rPr>
          <w:lang w:val="en-US" w:eastAsia="zh-CN"/>
        </w:rPr>
        <w:t xml:space="preserve"> </w:t>
      </w:r>
      <w:r w:rsidR="00F7673C">
        <w:rPr>
          <w:lang w:val="en-US" w:eastAsia="zh-CN"/>
        </w:rPr>
        <w:t xml:space="preserve">As </w:t>
      </w:r>
      <w:r w:rsidR="009C5FF4">
        <w:rPr>
          <w:lang w:val="en-US" w:eastAsia="zh-CN"/>
        </w:rPr>
        <w:t xml:space="preserve">we </w:t>
      </w:r>
      <w:r w:rsidR="00624619" w:rsidRPr="00624619">
        <w:rPr>
          <w:lang w:val="en-US" w:eastAsia="zh-CN"/>
        </w:rPr>
        <w:t xml:space="preserve">have already </w:t>
      </w:r>
      <w:r w:rsidR="009C5FF4">
        <w:rPr>
          <w:lang w:val="en-US" w:eastAsia="zh-CN"/>
        </w:rPr>
        <w:t xml:space="preserve">established </w:t>
      </w:r>
      <w:r w:rsidR="00624619" w:rsidRPr="00624619">
        <w:rPr>
          <w:lang w:val="en-US" w:eastAsia="zh-CN"/>
        </w:rPr>
        <w:t xml:space="preserve">a RAN </w:t>
      </w:r>
      <w:r w:rsidR="009C5FF4">
        <w:rPr>
          <w:lang w:val="en-US" w:eastAsia="zh-CN"/>
        </w:rPr>
        <w:t>architecture</w:t>
      </w:r>
      <w:r w:rsidR="005E0EF4">
        <w:rPr>
          <w:lang w:val="en-US" w:eastAsia="zh-CN"/>
        </w:rPr>
        <w:t xml:space="preserve"> for NR</w:t>
      </w:r>
      <w:r w:rsidR="009C5FF4">
        <w:rPr>
          <w:lang w:val="en-US" w:eastAsia="zh-CN"/>
        </w:rPr>
        <w:t xml:space="preserve"> consisting of </w:t>
      </w:r>
      <w:proofErr w:type="spellStart"/>
      <w:r w:rsidR="00066302">
        <w:rPr>
          <w:lang w:val="en-US" w:eastAsia="zh-CN"/>
        </w:rPr>
        <w:t>gNB</w:t>
      </w:r>
      <w:proofErr w:type="spellEnd"/>
      <w:r w:rsidR="00066302">
        <w:rPr>
          <w:lang w:val="en-US" w:eastAsia="zh-CN"/>
        </w:rPr>
        <w:t>-</w:t>
      </w:r>
      <w:r w:rsidR="00624619" w:rsidRPr="00624619">
        <w:rPr>
          <w:lang w:val="en-US" w:eastAsia="zh-CN"/>
        </w:rPr>
        <w:t xml:space="preserve">CU-UP, </w:t>
      </w:r>
      <w:proofErr w:type="spellStart"/>
      <w:r w:rsidR="00066302">
        <w:rPr>
          <w:lang w:val="en-US" w:eastAsia="zh-CN"/>
        </w:rPr>
        <w:t>gNB</w:t>
      </w:r>
      <w:proofErr w:type="spellEnd"/>
      <w:r w:rsidR="00066302">
        <w:rPr>
          <w:lang w:val="en-US" w:eastAsia="zh-CN"/>
        </w:rPr>
        <w:t>-</w:t>
      </w:r>
      <w:r w:rsidR="00624619" w:rsidRPr="00624619">
        <w:rPr>
          <w:lang w:val="en-US" w:eastAsia="zh-CN"/>
        </w:rPr>
        <w:t xml:space="preserve">CU-CP and </w:t>
      </w:r>
      <w:proofErr w:type="spellStart"/>
      <w:r w:rsidR="00624619" w:rsidRPr="00624619">
        <w:rPr>
          <w:lang w:val="en-US" w:eastAsia="zh-CN"/>
        </w:rPr>
        <w:t>gNB</w:t>
      </w:r>
      <w:proofErr w:type="spellEnd"/>
      <w:r w:rsidR="00624619" w:rsidRPr="00624619">
        <w:rPr>
          <w:lang w:val="en-US" w:eastAsia="zh-CN"/>
        </w:rPr>
        <w:t>-DU</w:t>
      </w:r>
      <w:r w:rsidR="009C5FF4">
        <w:rPr>
          <w:lang w:val="en-US" w:eastAsia="zh-CN"/>
        </w:rPr>
        <w:t xml:space="preserve">, </w:t>
      </w:r>
      <w:r w:rsidR="00B3664C">
        <w:rPr>
          <w:lang w:val="en-US" w:eastAsia="zh-CN"/>
        </w:rPr>
        <w:t xml:space="preserve">adding </w:t>
      </w:r>
      <w:r w:rsidR="00624619" w:rsidRPr="00624619">
        <w:rPr>
          <w:lang w:val="en-US" w:eastAsia="zh-CN"/>
        </w:rPr>
        <w:t xml:space="preserve">an extra node will </w:t>
      </w:r>
      <w:r w:rsidR="00B3664C">
        <w:rPr>
          <w:lang w:val="en-US" w:eastAsia="zh-CN"/>
        </w:rPr>
        <w:t xml:space="preserve">result in </w:t>
      </w:r>
      <w:r w:rsidR="001B7FD4">
        <w:rPr>
          <w:lang w:val="en-US" w:eastAsia="zh-CN"/>
        </w:rPr>
        <w:t xml:space="preserve">an </w:t>
      </w:r>
      <w:r w:rsidR="00B3664C">
        <w:rPr>
          <w:lang w:val="en-US" w:eastAsia="zh-CN"/>
        </w:rPr>
        <w:t>additional</w:t>
      </w:r>
      <w:r w:rsidR="00624619" w:rsidRPr="00624619">
        <w:rPr>
          <w:lang w:val="en-US" w:eastAsia="zh-CN"/>
        </w:rPr>
        <w:t xml:space="preserve"> level of configuration, features coordination, interface </w:t>
      </w:r>
      <w:r w:rsidR="001B7FD4" w:rsidRPr="00624619">
        <w:rPr>
          <w:lang w:val="en-US" w:eastAsia="zh-CN"/>
        </w:rPr>
        <w:t>signaling</w:t>
      </w:r>
      <w:r w:rsidR="00624619" w:rsidRPr="00624619">
        <w:rPr>
          <w:lang w:val="en-US" w:eastAsia="zh-CN"/>
        </w:rPr>
        <w:t xml:space="preserve">, interoperability testing, </w:t>
      </w:r>
      <w:r w:rsidR="001B7FD4" w:rsidRPr="00624619">
        <w:rPr>
          <w:lang w:val="en-US" w:eastAsia="zh-CN"/>
        </w:rPr>
        <w:t>maintenance</w:t>
      </w:r>
      <w:r w:rsidR="00624619" w:rsidRPr="00624619">
        <w:rPr>
          <w:lang w:val="en-US" w:eastAsia="zh-CN"/>
        </w:rPr>
        <w:t xml:space="preserve">, costs, etc. </w:t>
      </w:r>
      <w:r w:rsidR="002F62DE">
        <w:rPr>
          <w:lang w:val="en-US" w:eastAsia="zh-CN"/>
        </w:rPr>
        <w:t>With t</w:t>
      </w:r>
      <w:r w:rsidR="002F62DE" w:rsidRPr="005E0EF4">
        <w:rPr>
          <w:lang w:val="en-US" w:eastAsia="zh-CN"/>
        </w:rPr>
        <w:t>he current</w:t>
      </w:r>
      <w:r w:rsidR="002F62DE">
        <w:rPr>
          <w:lang w:val="en-US" w:eastAsia="zh-CN"/>
        </w:rPr>
        <w:t xml:space="preserve"> NR</w:t>
      </w:r>
      <w:r w:rsidR="002F62DE" w:rsidRPr="005E0EF4">
        <w:rPr>
          <w:lang w:val="en-US" w:eastAsia="zh-CN"/>
        </w:rPr>
        <w:t xml:space="preserve"> architecture, a CU is already in charge of potentially thousands of cells/DUs. </w:t>
      </w:r>
      <w:r w:rsidR="002F62DE">
        <w:rPr>
          <w:lang w:val="en-US" w:eastAsia="zh-CN"/>
        </w:rPr>
        <w:t xml:space="preserve">Therefore, </w:t>
      </w:r>
      <w:r w:rsidR="002F62DE" w:rsidRPr="005E0EF4">
        <w:rPr>
          <w:lang w:val="en-US" w:eastAsia="zh-CN"/>
        </w:rPr>
        <w:t xml:space="preserve"> </w:t>
      </w:r>
      <w:r w:rsidR="002F62DE">
        <w:rPr>
          <w:lang w:val="en-US" w:eastAsia="zh-CN"/>
        </w:rPr>
        <w:t xml:space="preserve">it </w:t>
      </w:r>
      <w:r w:rsidR="002F62DE" w:rsidRPr="005E0EF4">
        <w:rPr>
          <w:lang w:val="en-US" w:eastAsia="zh-CN"/>
        </w:rPr>
        <w:t>is difficult to justify the extra cost and complexity of a new node that should coordinate CUs</w:t>
      </w:r>
      <w:r w:rsidR="002F62DE">
        <w:rPr>
          <w:lang w:val="en-US" w:eastAsia="zh-CN"/>
        </w:rPr>
        <w:t xml:space="preserve">, </w:t>
      </w:r>
      <w:r w:rsidR="002F62DE" w:rsidRPr="005E0EF4">
        <w:rPr>
          <w:lang w:val="en-US" w:eastAsia="zh-CN"/>
        </w:rPr>
        <w:t>given the fewer number of CUs/</w:t>
      </w:r>
      <w:proofErr w:type="spellStart"/>
      <w:r w:rsidR="002F62DE" w:rsidRPr="005E0EF4">
        <w:rPr>
          <w:lang w:val="en-US" w:eastAsia="zh-CN"/>
        </w:rPr>
        <w:t>gNBs</w:t>
      </w:r>
      <w:proofErr w:type="spellEnd"/>
      <w:r w:rsidR="002F62DE" w:rsidRPr="005E0EF4">
        <w:rPr>
          <w:lang w:val="en-US" w:eastAsia="zh-CN"/>
        </w:rPr>
        <w:t xml:space="preserve"> when compared to </w:t>
      </w:r>
      <w:proofErr w:type="spellStart"/>
      <w:r w:rsidR="002F62DE" w:rsidRPr="005E0EF4">
        <w:rPr>
          <w:lang w:val="en-US" w:eastAsia="zh-CN"/>
        </w:rPr>
        <w:t>eNBs</w:t>
      </w:r>
      <w:proofErr w:type="spellEnd"/>
      <w:r w:rsidR="002F62DE">
        <w:rPr>
          <w:lang w:val="en-US" w:eastAsia="zh-CN"/>
        </w:rPr>
        <w:t xml:space="preserve">. </w:t>
      </w:r>
      <w:r w:rsidR="001B7FD4">
        <w:rPr>
          <w:lang w:val="en-US" w:eastAsia="zh-CN"/>
        </w:rPr>
        <w:t>In addition, further s</w:t>
      </w:r>
      <w:r w:rsidR="00624619" w:rsidRPr="00624619">
        <w:rPr>
          <w:lang w:val="en-US" w:eastAsia="zh-CN"/>
        </w:rPr>
        <w:t xml:space="preserve">plitting the RAN in yet another way seems not in line with the decision of applying a high layer split, by which we have </w:t>
      </w:r>
      <w:r w:rsidR="001B7FD4" w:rsidRPr="00624619">
        <w:rPr>
          <w:lang w:val="en-US" w:eastAsia="zh-CN"/>
        </w:rPr>
        <w:t>virtualized</w:t>
      </w:r>
      <w:r w:rsidR="00624619" w:rsidRPr="00624619">
        <w:rPr>
          <w:lang w:val="en-US" w:eastAsia="zh-CN"/>
        </w:rPr>
        <w:t xml:space="preserve"> and placed on a cloud platform </w:t>
      </w:r>
      <w:r w:rsidR="00533662">
        <w:rPr>
          <w:lang w:val="en-US" w:eastAsia="zh-CN"/>
        </w:rPr>
        <w:t>a</w:t>
      </w:r>
      <w:r w:rsidR="0087243A">
        <w:rPr>
          <w:lang w:val="en-US" w:eastAsia="zh-CN"/>
        </w:rPr>
        <w:t xml:space="preserve"> </w:t>
      </w:r>
      <w:r w:rsidR="00624619" w:rsidRPr="00624619">
        <w:rPr>
          <w:lang w:val="en-US" w:eastAsia="zh-CN"/>
        </w:rPr>
        <w:t>part of the RAN, to enable it to perform more complex tasks.</w:t>
      </w:r>
    </w:p>
    <w:p w14:paraId="3049ADB4" w14:textId="50EB0C24" w:rsidR="00A57B08" w:rsidRPr="00A57B08" w:rsidRDefault="00AE18FE" w:rsidP="00A57B08">
      <w:pPr>
        <w:jc w:val="both"/>
        <w:rPr>
          <w:lang w:val="en-US" w:eastAsia="zh-CN"/>
        </w:rPr>
      </w:pPr>
      <w:r w:rsidRPr="00914F8E">
        <w:rPr>
          <w:lang w:val="en-US" w:eastAsia="zh-CN"/>
        </w:rPr>
        <w:t xml:space="preserve">Therefore, </w:t>
      </w:r>
      <w:r w:rsidR="00533662">
        <w:rPr>
          <w:lang w:val="en-US" w:eastAsia="zh-CN"/>
        </w:rPr>
        <w:t xml:space="preserve">we believe that introducing a new </w:t>
      </w:r>
      <w:r w:rsidR="00483C7B">
        <w:rPr>
          <w:lang w:val="en-US" w:eastAsia="zh-CN"/>
        </w:rPr>
        <w:t xml:space="preserve">(centralized) </w:t>
      </w:r>
      <w:r w:rsidR="00533662">
        <w:rPr>
          <w:lang w:val="en-US" w:eastAsia="zh-CN"/>
        </w:rPr>
        <w:t xml:space="preserve">logical RAN node to </w:t>
      </w:r>
      <w:r w:rsidR="00483C7B">
        <w:rPr>
          <w:lang w:val="en-US" w:eastAsia="zh-CN"/>
        </w:rPr>
        <w:t xml:space="preserve">handle SON features is not </w:t>
      </w:r>
      <w:r w:rsidR="008B3C60">
        <w:rPr>
          <w:lang w:val="en-US" w:eastAsia="zh-CN"/>
        </w:rPr>
        <w:t>well motivated</w:t>
      </w:r>
      <w:r w:rsidR="00052BEA">
        <w:rPr>
          <w:lang w:val="en-US" w:eastAsia="zh-CN"/>
        </w:rPr>
        <w:t xml:space="preserve"> and the current RAN architecture can be readily used for enabling SON features.</w:t>
      </w:r>
    </w:p>
    <w:p w14:paraId="091270E9" w14:textId="77777777" w:rsidR="00F06D7E" w:rsidRPr="00914F8E" w:rsidRDefault="00F06D7E" w:rsidP="00F06D7E">
      <w:pPr>
        <w:pStyle w:val="ListParagraph"/>
        <w:numPr>
          <w:ilvl w:val="0"/>
          <w:numId w:val="35"/>
        </w:numPr>
        <w:ind w:left="1701" w:hanging="1701"/>
        <w:jc w:val="both"/>
        <w:rPr>
          <w:b/>
          <w:lang w:val="en-US" w:eastAsia="zh-CN"/>
        </w:rPr>
      </w:pPr>
      <w:bookmarkStart w:id="3" w:name="_Hlk6994192"/>
      <w:bookmarkStart w:id="4" w:name="_Hlk6999654"/>
      <w:r>
        <w:rPr>
          <w:b/>
          <w:lang w:val="en-US" w:eastAsia="zh-CN"/>
        </w:rPr>
        <w:t>There is not enough evidence to justify the introduction of a centralized RAN logical node/architecture for SON features in NR</w:t>
      </w:r>
      <w:r w:rsidRPr="00914F8E">
        <w:rPr>
          <w:b/>
          <w:lang w:val="en-US" w:eastAsia="zh-CN"/>
        </w:rPr>
        <w:t>.</w:t>
      </w:r>
      <w:bookmarkEnd w:id="3"/>
    </w:p>
    <w:bookmarkEnd w:id="4"/>
    <w:p w14:paraId="1AE84019" w14:textId="164B8B35" w:rsidR="007B0FD8" w:rsidRDefault="007B0FD8" w:rsidP="000C1010">
      <w:pPr>
        <w:jc w:val="both"/>
        <w:rPr>
          <w:lang w:val="en-US" w:eastAsia="zh-CN"/>
        </w:rPr>
      </w:pPr>
    </w:p>
    <w:p w14:paraId="6B283E1A" w14:textId="5B723C60" w:rsidR="00646E60" w:rsidRDefault="00646E60" w:rsidP="00646E60">
      <w:pPr>
        <w:pStyle w:val="Heading3"/>
      </w:pPr>
      <w:r>
        <w:t>Distributed architecture for MLB in NR</w:t>
      </w:r>
    </w:p>
    <w:p w14:paraId="410CD663" w14:textId="76350128" w:rsidR="00AE1A06" w:rsidRPr="00717C3C" w:rsidRDefault="00952582" w:rsidP="000C1010">
      <w:pPr>
        <w:jc w:val="both"/>
        <w:rPr>
          <w:lang w:val="en-US" w:eastAsia="zh-CN"/>
        </w:rPr>
      </w:pPr>
      <w:r>
        <w:rPr>
          <w:lang w:val="en-US" w:eastAsia="zh-CN"/>
        </w:rPr>
        <w:t xml:space="preserve">The second alternative </w:t>
      </w:r>
      <w:r w:rsidR="008F6E2A">
        <w:rPr>
          <w:lang w:val="en-US" w:eastAsia="zh-CN"/>
        </w:rPr>
        <w:t xml:space="preserve">described in </w:t>
      </w:r>
      <w:r w:rsidR="008F6E2A">
        <w:rPr>
          <w:lang w:val="en-US" w:eastAsia="zh-CN"/>
        </w:rPr>
        <w:fldChar w:fldCharType="begin"/>
      </w:r>
      <w:r w:rsidR="008F6E2A">
        <w:rPr>
          <w:lang w:val="en-US" w:eastAsia="zh-CN"/>
        </w:rPr>
        <w:instrText xml:space="preserve"> REF _Ref4490628 \r \h </w:instrText>
      </w:r>
      <w:r w:rsidR="008F6E2A">
        <w:rPr>
          <w:lang w:val="en-US" w:eastAsia="zh-CN"/>
        </w:rPr>
      </w:r>
      <w:r w:rsidR="008F6E2A">
        <w:rPr>
          <w:lang w:val="en-US" w:eastAsia="zh-CN"/>
        </w:rPr>
        <w:fldChar w:fldCharType="separate"/>
      </w:r>
      <w:r w:rsidR="008F6E2A">
        <w:rPr>
          <w:lang w:val="en-US" w:eastAsia="zh-CN"/>
        </w:rPr>
        <w:t>[1]</w:t>
      </w:r>
      <w:r w:rsidR="008F6E2A">
        <w:rPr>
          <w:lang w:val="en-US" w:eastAsia="zh-CN"/>
        </w:rPr>
        <w:fldChar w:fldCharType="end"/>
      </w:r>
      <w:r w:rsidR="008F6E2A">
        <w:rPr>
          <w:lang w:val="en-US" w:eastAsia="zh-CN"/>
        </w:rPr>
        <w:t xml:space="preserve"> is a distributed architecture wherein </w:t>
      </w:r>
      <w:r w:rsidR="00717C3C">
        <w:rPr>
          <w:rFonts w:cs="Arial"/>
          <w:kern w:val="2"/>
          <w:lang w:val="en-US" w:eastAsia="zh-CN"/>
        </w:rPr>
        <w:t>mobility</w:t>
      </w:r>
      <w:r w:rsidR="00717C3C" w:rsidRPr="00717C3C">
        <w:rPr>
          <w:rFonts w:cs="Arial" w:hint="eastAsia"/>
          <w:kern w:val="2"/>
          <w:lang w:val="en-US" w:eastAsia="zh-CN"/>
        </w:rPr>
        <w:t xml:space="preserve"> parameters and handover </w:t>
      </w:r>
      <w:r w:rsidR="006C42F1">
        <w:rPr>
          <w:rFonts w:cs="Arial"/>
          <w:kern w:val="2"/>
          <w:lang w:val="en-US" w:eastAsia="zh-CN"/>
        </w:rPr>
        <w:t>decisions</w:t>
      </w:r>
      <w:r w:rsidR="00717C3C">
        <w:rPr>
          <w:rFonts w:cs="Arial"/>
          <w:kern w:val="2"/>
          <w:lang w:val="en-US" w:eastAsia="zh-CN"/>
        </w:rPr>
        <w:t xml:space="preserve"> are taken by</w:t>
      </w:r>
      <w:r w:rsidR="00717C3C" w:rsidRPr="00717C3C">
        <w:rPr>
          <w:rFonts w:cs="Arial"/>
          <w:kern w:val="2"/>
          <w:lang w:val="en-US" w:eastAsia="zh-CN"/>
        </w:rPr>
        <w:t xml:space="preserve"> </w:t>
      </w:r>
      <w:r w:rsidR="006C42F1">
        <w:rPr>
          <w:rFonts w:cs="Arial"/>
          <w:kern w:val="2"/>
          <w:lang w:val="en-US" w:eastAsia="zh-CN"/>
        </w:rPr>
        <w:t>individual</w:t>
      </w:r>
      <w:r w:rsidR="00717C3C" w:rsidRPr="00717C3C">
        <w:rPr>
          <w:rFonts w:cs="Arial"/>
          <w:kern w:val="2"/>
          <w:lang w:val="en-US" w:eastAsia="zh-CN"/>
        </w:rPr>
        <w:t xml:space="preserve"> </w:t>
      </w:r>
      <w:proofErr w:type="spellStart"/>
      <w:r w:rsidR="00717C3C" w:rsidRPr="00717C3C">
        <w:rPr>
          <w:rFonts w:cs="Arial" w:hint="eastAsia"/>
          <w:kern w:val="2"/>
          <w:lang w:val="en-US" w:eastAsia="zh-CN"/>
        </w:rPr>
        <w:t>g</w:t>
      </w:r>
      <w:r w:rsidR="00717C3C" w:rsidRPr="00717C3C">
        <w:rPr>
          <w:rFonts w:cs="Arial"/>
          <w:kern w:val="2"/>
          <w:lang w:val="en-US" w:eastAsia="zh-CN"/>
        </w:rPr>
        <w:t>NB</w:t>
      </w:r>
      <w:r w:rsidR="006C42F1">
        <w:rPr>
          <w:rFonts w:cs="Arial"/>
          <w:kern w:val="2"/>
          <w:lang w:val="en-US" w:eastAsia="zh-CN"/>
        </w:rPr>
        <w:t>s</w:t>
      </w:r>
      <w:proofErr w:type="spellEnd"/>
      <w:r w:rsidR="001E6E23">
        <w:rPr>
          <w:rFonts w:cs="Arial"/>
          <w:kern w:val="2"/>
          <w:lang w:val="en-US" w:eastAsia="zh-CN"/>
        </w:rPr>
        <w:t>, following</w:t>
      </w:r>
      <w:r w:rsidR="00CA5EF6">
        <w:rPr>
          <w:rFonts w:cs="Arial"/>
          <w:kern w:val="2"/>
          <w:lang w:val="en-US" w:eastAsia="zh-CN"/>
        </w:rPr>
        <w:t xml:space="preserve"> the principles of the LTE solution to load balancing and load sharing</w:t>
      </w:r>
      <w:r w:rsidR="001E6E23">
        <w:rPr>
          <w:rFonts w:cs="Arial"/>
          <w:kern w:val="2"/>
          <w:lang w:val="en-US" w:eastAsia="zh-CN"/>
        </w:rPr>
        <w:t xml:space="preserve">. In this case, each </w:t>
      </w:r>
      <w:proofErr w:type="spellStart"/>
      <w:r w:rsidR="00920BBB">
        <w:rPr>
          <w:rFonts w:cs="Arial"/>
          <w:kern w:val="2"/>
          <w:lang w:val="en-US" w:eastAsia="zh-CN"/>
        </w:rPr>
        <w:t>gNBs</w:t>
      </w:r>
      <w:proofErr w:type="spellEnd"/>
      <w:r w:rsidR="00920BBB">
        <w:rPr>
          <w:rFonts w:cs="Arial"/>
          <w:kern w:val="2"/>
          <w:lang w:val="en-US" w:eastAsia="zh-CN"/>
        </w:rPr>
        <w:t xml:space="preserve"> monitor</w:t>
      </w:r>
      <w:r w:rsidR="001E6E23">
        <w:rPr>
          <w:rFonts w:cs="Arial"/>
          <w:kern w:val="2"/>
          <w:lang w:val="en-US" w:eastAsia="zh-CN"/>
        </w:rPr>
        <w:t>s</w:t>
      </w:r>
      <w:r w:rsidR="00920BBB">
        <w:rPr>
          <w:rFonts w:cs="Arial"/>
          <w:kern w:val="2"/>
          <w:lang w:val="en-US" w:eastAsia="zh-CN"/>
        </w:rPr>
        <w:t xml:space="preserve"> load information </w:t>
      </w:r>
      <w:r w:rsidR="0061317E">
        <w:rPr>
          <w:rFonts w:cs="Arial"/>
          <w:kern w:val="2"/>
          <w:lang w:val="en-US" w:eastAsia="zh-CN"/>
        </w:rPr>
        <w:t xml:space="preserve">in its cells, </w:t>
      </w:r>
      <w:r w:rsidR="00920BBB">
        <w:rPr>
          <w:rFonts w:cs="Arial"/>
          <w:kern w:val="2"/>
          <w:lang w:val="en-US" w:eastAsia="zh-CN"/>
        </w:rPr>
        <w:t>report</w:t>
      </w:r>
      <w:r w:rsidR="0061317E">
        <w:rPr>
          <w:rFonts w:cs="Arial"/>
          <w:kern w:val="2"/>
          <w:lang w:val="en-US" w:eastAsia="zh-CN"/>
        </w:rPr>
        <w:t>s</w:t>
      </w:r>
      <w:r w:rsidR="00920BBB">
        <w:rPr>
          <w:rFonts w:cs="Arial"/>
          <w:kern w:val="2"/>
          <w:lang w:val="en-US" w:eastAsia="zh-CN"/>
        </w:rPr>
        <w:t xml:space="preserve"> </w:t>
      </w:r>
      <w:r w:rsidR="0061317E">
        <w:rPr>
          <w:rFonts w:cs="Arial"/>
          <w:kern w:val="2"/>
          <w:lang w:val="en-US" w:eastAsia="zh-CN"/>
        </w:rPr>
        <w:t>and/or receives</w:t>
      </w:r>
      <w:r w:rsidR="00920BBB">
        <w:rPr>
          <w:rFonts w:cs="Arial"/>
          <w:kern w:val="2"/>
          <w:lang w:val="en-US" w:eastAsia="zh-CN"/>
        </w:rPr>
        <w:t xml:space="preserve"> </w:t>
      </w:r>
      <w:r w:rsidR="0061317E">
        <w:rPr>
          <w:rFonts w:cs="Arial"/>
          <w:kern w:val="2"/>
          <w:lang w:val="en-US" w:eastAsia="zh-CN"/>
        </w:rPr>
        <w:t xml:space="preserve">load information </w:t>
      </w:r>
      <w:r w:rsidR="00920BBB">
        <w:rPr>
          <w:rFonts w:cs="Arial"/>
          <w:kern w:val="2"/>
          <w:lang w:val="en-US" w:eastAsia="zh-CN"/>
        </w:rPr>
        <w:t>to</w:t>
      </w:r>
      <w:r w:rsidR="00DB3ED8">
        <w:rPr>
          <w:rFonts w:cs="Arial"/>
          <w:kern w:val="2"/>
          <w:lang w:val="en-US" w:eastAsia="zh-CN"/>
        </w:rPr>
        <w:t>/from</w:t>
      </w:r>
      <w:r w:rsidR="00920BBB">
        <w:rPr>
          <w:rFonts w:cs="Arial"/>
          <w:kern w:val="2"/>
          <w:lang w:val="en-US" w:eastAsia="zh-CN"/>
        </w:rPr>
        <w:t xml:space="preserve"> </w:t>
      </w:r>
      <w:r w:rsidR="001E6E23">
        <w:rPr>
          <w:rFonts w:cs="Arial"/>
          <w:kern w:val="2"/>
          <w:lang w:val="en-US" w:eastAsia="zh-CN"/>
        </w:rPr>
        <w:t>neighboring</w:t>
      </w:r>
      <w:r w:rsidR="00920BBB">
        <w:rPr>
          <w:rFonts w:cs="Arial"/>
          <w:kern w:val="2"/>
          <w:lang w:val="en-US" w:eastAsia="zh-CN"/>
        </w:rPr>
        <w:t xml:space="preserve"> </w:t>
      </w:r>
      <w:proofErr w:type="spellStart"/>
      <w:r w:rsidR="00920BBB">
        <w:rPr>
          <w:rFonts w:cs="Arial"/>
          <w:kern w:val="2"/>
          <w:lang w:val="en-US" w:eastAsia="zh-CN"/>
        </w:rPr>
        <w:t>gNBs</w:t>
      </w:r>
      <w:proofErr w:type="spellEnd"/>
      <w:r w:rsidR="00DB3ED8">
        <w:rPr>
          <w:rFonts w:cs="Arial"/>
          <w:kern w:val="2"/>
          <w:lang w:val="en-US" w:eastAsia="zh-CN"/>
        </w:rPr>
        <w:t>, and autonomously decides whether to</w:t>
      </w:r>
      <w:r w:rsidR="002E6326" w:rsidRPr="002E6326">
        <w:rPr>
          <w:rFonts w:cs="Arial"/>
          <w:kern w:val="2"/>
          <w:lang w:val="en-US" w:eastAsia="zh-CN"/>
        </w:rPr>
        <w:t xml:space="preserve"> modify cell reselection/</w:t>
      </w:r>
      <w:r w:rsidR="002E6326">
        <w:rPr>
          <w:rFonts w:cs="Arial"/>
          <w:kern w:val="2"/>
          <w:lang w:val="en-US" w:eastAsia="zh-CN"/>
        </w:rPr>
        <w:t xml:space="preserve"> </w:t>
      </w:r>
      <w:r w:rsidR="002E6326" w:rsidRPr="002E6326">
        <w:rPr>
          <w:rFonts w:cs="Arial"/>
          <w:kern w:val="2"/>
          <w:lang w:val="en-US" w:eastAsia="zh-CN"/>
        </w:rPr>
        <w:t xml:space="preserve">handover parameters </w:t>
      </w:r>
      <w:proofErr w:type="gramStart"/>
      <w:r w:rsidR="002E6326" w:rsidRPr="002E6326">
        <w:rPr>
          <w:rFonts w:cs="Arial"/>
          <w:kern w:val="2"/>
          <w:lang w:val="en-US" w:eastAsia="zh-CN"/>
        </w:rPr>
        <w:t>taking into account</w:t>
      </w:r>
      <w:proofErr w:type="gramEnd"/>
      <w:r w:rsidR="002E6326" w:rsidRPr="002E6326">
        <w:rPr>
          <w:rFonts w:cs="Arial"/>
          <w:kern w:val="2"/>
          <w:lang w:val="en-US" w:eastAsia="zh-CN"/>
        </w:rPr>
        <w:t xml:space="preserve"> its own load information</w:t>
      </w:r>
      <w:r w:rsidR="00DB3ED8">
        <w:rPr>
          <w:rFonts w:cs="Arial"/>
          <w:kern w:val="2"/>
          <w:lang w:val="en-US" w:eastAsia="zh-CN"/>
        </w:rPr>
        <w:t xml:space="preserve"> </w:t>
      </w:r>
      <w:r w:rsidR="002E6326">
        <w:rPr>
          <w:rFonts w:cs="Arial"/>
          <w:kern w:val="2"/>
          <w:lang w:val="en-US" w:eastAsia="zh-CN"/>
        </w:rPr>
        <w:t>and that of neighboring cells.</w:t>
      </w:r>
    </w:p>
    <w:p w14:paraId="392AAB95" w14:textId="56720AF0" w:rsidR="00FE7AC7" w:rsidRDefault="00975CA6" w:rsidP="000C1010">
      <w:pPr>
        <w:jc w:val="both"/>
        <w:rPr>
          <w:lang w:val="en-US" w:eastAsia="zh-CN"/>
        </w:rPr>
      </w:pPr>
      <w:r>
        <w:rPr>
          <w:lang w:val="en-US" w:eastAsia="zh-CN"/>
        </w:rPr>
        <w:t xml:space="preserve">Compared to a centralized solution, this approach </w:t>
      </w:r>
      <w:r w:rsidRPr="00975CA6">
        <w:rPr>
          <w:lang w:val="en-US" w:eastAsia="zh-CN"/>
        </w:rPr>
        <w:t>allow</w:t>
      </w:r>
      <w:r>
        <w:rPr>
          <w:lang w:val="en-US" w:eastAsia="zh-CN"/>
        </w:rPr>
        <w:t>s</w:t>
      </w:r>
      <w:r w:rsidRPr="00975CA6">
        <w:rPr>
          <w:lang w:val="en-US" w:eastAsia="zh-CN"/>
        </w:rPr>
        <w:t xml:space="preserve"> </w:t>
      </w:r>
      <w:proofErr w:type="spellStart"/>
      <w:r w:rsidRPr="00975CA6">
        <w:rPr>
          <w:rFonts w:hint="eastAsia"/>
          <w:lang w:val="en-US" w:eastAsia="zh-CN"/>
        </w:rPr>
        <w:t>gNBs</w:t>
      </w:r>
      <w:proofErr w:type="spellEnd"/>
      <w:r w:rsidRPr="00975CA6">
        <w:rPr>
          <w:rFonts w:hint="eastAsia"/>
          <w:lang w:val="en-US" w:eastAsia="zh-CN"/>
        </w:rPr>
        <w:t xml:space="preserve"> </w:t>
      </w:r>
      <w:r w:rsidRPr="00975CA6">
        <w:rPr>
          <w:lang w:val="en-US" w:eastAsia="zh-CN"/>
        </w:rPr>
        <w:t>to direct</w:t>
      </w:r>
      <w:r w:rsidRPr="00975CA6">
        <w:rPr>
          <w:rFonts w:hint="eastAsia"/>
          <w:lang w:val="en-US" w:eastAsia="zh-CN"/>
        </w:rPr>
        <w:t>ly</w:t>
      </w:r>
      <w:r w:rsidRPr="00975CA6">
        <w:rPr>
          <w:lang w:val="en-US" w:eastAsia="zh-CN"/>
        </w:rPr>
        <w:t xml:space="preserve"> communicat</w:t>
      </w:r>
      <w:r w:rsidRPr="00975CA6">
        <w:rPr>
          <w:rFonts w:hint="eastAsia"/>
          <w:lang w:val="en-US" w:eastAsia="zh-CN"/>
        </w:rPr>
        <w:t>e</w:t>
      </w:r>
      <w:r w:rsidRPr="00975CA6">
        <w:rPr>
          <w:lang w:val="en-US" w:eastAsia="zh-CN"/>
        </w:rPr>
        <w:t xml:space="preserve"> </w:t>
      </w:r>
      <w:r w:rsidRPr="00975CA6">
        <w:rPr>
          <w:rFonts w:hint="eastAsia"/>
          <w:lang w:val="en-US" w:eastAsia="zh-CN"/>
        </w:rPr>
        <w:t xml:space="preserve">with each other </w:t>
      </w:r>
      <w:r w:rsidRPr="00975CA6">
        <w:rPr>
          <w:lang w:val="en-US" w:eastAsia="zh-CN"/>
        </w:rPr>
        <w:t xml:space="preserve">and </w:t>
      </w:r>
      <w:r w:rsidRPr="00975CA6">
        <w:rPr>
          <w:rFonts w:hint="eastAsia"/>
          <w:lang w:val="en-US" w:eastAsia="zh-CN"/>
        </w:rPr>
        <w:t xml:space="preserve">make </w:t>
      </w:r>
      <w:r>
        <w:rPr>
          <w:lang w:val="en-US" w:eastAsia="zh-CN"/>
        </w:rPr>
        <w:t>faster</w:t>
      </w:r>
      <w:r w:rsidRPr="00975CA6">
        <w:rPr>
          <w:rFonts w:hint="eastAsia"/>
          <w:lang w:val="en-US" w:eastAsia="zh-CN"/>
        </w:rPr>
        <w:t xml:space="preserve"> decisions before the network reaches a loaded condition. </w:t>
      </w:r>
      <w:r w:rsidR="00FE7AC7">
        <w:rPr>
          <w:lang w:val="en-US" w:eastAsia="zh-CN"/>
        </w:rPr>
        <w:t>This solution would also not require any architectural change to the current CU-DU split</w:t>
      </w:r>
      <w:r w:rsidR="00534A9E">
        <w:rPr>
          <w:lang w:val="en-US" w:eastAsia="zh-CN"/>
        </w:rPr>
        <w:t>.</w:t>
      </w:r>
    </w:p>
    <w:p w14:paraId="68D7C4C9" w14:textId="2B648466" w:rsidR="00646E60" w:rsidRPr="00975CA6" w:rsidRDefault="004E00B5" w:rsidP="000C1010">
      <w:pPr>
        <w:jc w:val="both"/>
        <w:rPr>
          <w:lang w:val="en-US" w:eastAsia="zh-CN"/>
        </w:rPr>
      </w:pPr>
      <w:r>
        <w:rPr>
          <w:lang w:val="en-US" w:eastAsia="zh-CN"/>
        </w:rPr>
        <w:t xml:space="preserve">In addition, it can perform well in a multi-vendor </w:t>
      </w:r>
      <w:r w:rsidR="00BD3D7C">
        <w:rPr>
          <w:lang w:val="en-US" w:eastAsia="zh-CN"/>
        </w:rPr>
        <w:t xml:space="preserve">scenario because, despite different vendors may </w:t>
      </w:r>
      <w:r w:rsidR="003E0EB4">
        <w:rPr>
          <w:lang w:val="en-US" w:eastAsia="zh-CN"/>
        </w:rPr>
        <w:t xml:space="preserve">use different load balancing algorithms, the information available to the algorithms and the </w:t>
      </w:r>
      <w:r w:rsidR="00FC21B2">
        <w:rPr>
          <w:lang w:val="en-US" w:eastAsia="zh-CN"/>
        </w:rPr>
        <w:t xml:space="preserve">optimization criteria </w:t>
      </w:r>
      <w:r w:rsidR="00EE5800">
        <w:rPr>
          <w:lang w:val="en-US" w:eastAsia="zh-CN"/>
        </w:rPr>
        <w:t>is</w:t>
      </w:r>
      <w:r w:rsidR="00FC21B2">
        <w:rPr>
          <w:lang w:val="en-US" w:eastAsia="zh-CN"/>
        </w:rPr>
        <w:t xml:space="preserve"> the same. </w:t>
      </w:r>
      <w:r>
        <w:rPr>
          <w:lang w:val="en-US" w:eastAsia="zh-CN"/>
        </w:rPr>
        <w:t xml:space="preserve"> </w:t>
      </w:r>
    </w:p>
    <w:p w14:paraId="5873A075" w14:textId="77777777" w:rsidR="007D0C6A" w:rsidRPr="00FD441A" w:rsidRDefault="007D0C6A" w:rsidP="007D0C6A">
      <w:pPr>
        <w:pStyle w:val="ListParagraph"/>
        <w:numPr>
          <w:ilvl w:val="0"/>
          <w:numId w:val="35"/>
        </w:numPr>
        <w:ind w:left="1701" w:hanging="1701"/>
        <w:jc w:val="both"/>
        <w:rPr>
          <w:b/>
          <w:lang w:val="en-US" w:eastAsia="zh-CN"/>
        </w:rPr>
      </w:pPr>
      <w:r>
        <w:rPr>
          <w:b/>
          <w:lang w:val="en-US" w:eastAsia="zh-CN"/>
        </w:rPr>
        <w:t xml:space="preserve">The current RAN architecture based on CU-DU split </w:t>
      </w:r>
      <w:r w:rsidRPr="00591B3D">
        <w:rPr>
          <w:b/>
          <w:lang w:val="en-US" w:eastAsia="zh-CN"/>
        </w:rPr>
        <w:t xml:space="preserve">provides all the means </w:t>
      </w:r>
      <w:r>
        <w:rPr>
          <w:b/>
          <w:lang w:val="en-US" w:eastAsia="zh-CN"/>
        </w:rPr>
        <w:t xml:space="preserve">required </w:t>
      </w:r>
      <w:r w:rsidRPr="00591B3D">
        <w:rPr>
          <w:b/>
          <w:lang w:val="en-US" w:eastAsia="zh-CN"/>
        </w:rPr>
        <w:t>to support a proper implementation of SON features in NR</w:t>
      </w:r>
      <w:r>
        <w:rPr>
          <w:b/>
          <w:lang w:val="en-US" w:eastAsia="zh-CN"/>
        </w:rPr>
        <w:t>.</w:t>
      </w:r>
    </w:p>
    <w:p w14:paraId="5D4944F2" w14:textId="38BAF463" w:rsidR="00A05DC4" w:rsidRPr="00A05DC4" w:rsidRDefault="00A05DC4" w:rsidP="00A05DC4">
      <w:pPr>
        <w:jc w:val="both"/>
        <w:rPr>
          <w:lang w:val="en-US" w:eastAsia="zh-CN"/>
        </w:rPr>
      </w:pPr>
    </w:p>
    <w:p w14:paraId="773E3A8D" w14:textId="36372D0D" w:rsidR="00A05DC4" w:rsidRPr="00A05DC4" w:rsidRDefault="00A05DC4" w:rsidP="00A05DC4">
      <w:pPr>
        <w:pStyle w:val="Heading3"/>
      </w:pPr>
      <w:r w:rsidRPr="00A05DC4">
        <w:t>Hybrid architecture for MLB in NR</w:t>
      </w:r>
    </w:p>
    <w:p w14:paraId="64825B8F" w14:textId="68528A9C" w:rsidR="006C7BF1" w:rsidRDefault="00314826" w:rsidP="006C7BF1">
      <w:pPr>
        <w:jc w:val="both"/>
        <w:rPr>
          <w:lang w:val="en-US" w:eastAsia="zh-CN"/>
        </w:rPr>
      </w:pPr>
      <w:r w:rsidRPr="00314826">
        <w:rPr>
          <w:lang w:val="en-US" w:eastAsia="zh-CN"/>
        </w:rPr>
        <w:t xml:space="preserve">The </w:t>
      </w:r>
      <w:r>
        <w:rPr>
          <w:lang w:val="en-US" w:eastAsia="zh-CN"/>
        </w:rPr>
        <w:t xml:space="preserve">third architecture proposed in </w:t>
      </w:r>
      <w:r>
        <w:rPr>
          <w:lang w:val="en-US" w:eastAsia="zh-CN"/>
        </w:rPr>
        <w:fldChar w:fldCharType="begin"/>
      </w:r>
      <w:r>
        <w:rPr>
          <w:lang w:val="en-US" w:eastAsia="zh-CN"/>
        </w:rPr>
        <w:instrText xml:space="preserve"> REF _Ref4490628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combines </w:t>
      </w:r>
      <w:r w:rsidR="00A95439">
        <w:rPr>
          <w:lang w:val="en-US" w:eastAsia="zh-CN"/>
        </w:rPr>
        <w:t xml:space="preserve">a centralized </w:t>
      </w:r>
      <w:r w:rsidR="00A11F4D">
        <w:rPr>
          <w:lang w:val="en-US" w:eastAsia="zh-CN"/>
        </w:rPr>
        <w:t>SON entity/node with inter-</w:t>
      </w:r>
      <w:proofErr w:type="spellStart"/>
      <w:r w:rsidR="00A11F4D">
        <w:rPr>
          <w:lang w:val="en-US" w:eastAsia="zh-CN"/>
        </w:rPr>
        <w:t>gNB</w:t>
      </w:r>
      <w:proofErr w:type="spellEnd"/>
      <w:r w:rsidR="00A11F4D">
        <w:rPr>
          <w:lang w:val="en-US" w:eastAsia="zh-CN"/>
        </w:rPr>
        <w:t xml:space="preserve"> communication. </w:t>
      </w:r>
      <w:r w:rsidR="00A25144">
        <w:rPr>
          <w:lang w:val="en-US" w:eastAsia="zh-CN"/>
        </w:rPr>
        <w:t xml:space="preserve">In the </w:t>
      </w:r>
      <w:proofErr w:type="gramStart"/>
      <w:r w:rsidR="00A25144">
        <w:rPr>
          <w:lang w:val="en-US" w:eastAsia="zh-CN"/>
        </w:rPr>
        <w:t>proponents</w:t>
      </w:r>
      <w:proofErr w:type="gramEnd"/>
      <w:r w:rsidR="00A25144">
        <w:rPr>
          <w:lang w:val="en-US" w:eastAsia="zh-CN"/>
        </w:rPr>
        <w:t xml:space="preserve"> intent, </w:t>
      </w:r>
      <w:r w:rsidR="00A25144" w:rsidRPr="00A25144">
        <w:rPr>
          <w:rFonts w:hint="eastAsia"/>
          <w:lang w:val="en-US" w:eastAsia="zh-CN"/>
        </w:rPr>
        <w:t xml:space="preserve">the SON algorithm </w:t>
      </w:r>
      <w:r w:rsidR="00A25144">
        <w:rPr>
          <w:lang w:val="en-US" w:eastAsia="zh-CN"/>
        </w:rPr>
        <w:t>would be</w:t>
      </w:r>
      <w:r w:rsidR="00A25144" w:rsidRPr="00A25144">
        <w:rPr>
          <w:rFonts w:hint="eastAsia"/>
          <w:lang w:val="en-US" w:eastAsia="zh-CN"/>
        </w:rPr>
        <w:t xml:space="preserve"> </w:t>
      </w:r>
      <w:r w:rsidR="000B66BA">
        <w:rPr>
          <w:lang w:val="en-US" w:eastAsia="zh-CN"/>
        </w:rPr>
        <w:t>“</w:t>
      </w:r>
      <w:r w:rsidR="00A25144" w:rsidRPr="000B66BA">
        <w:rPr>
          <w:rFonts w:hint="eastAsia"/>
          <w:i/>
          <w:lang w:val="en-US" w:eastAsia="zh-CN"/>
        </w:rPr>
        <w:t xml:space="preserve">partially located in the centralized SON entity/node and partially located in </w:t>
      </w:r>
      <w:proofErr w:type="spellStart"/>
      <w:r w:rsidR="00A25144" w:rsidRPr="000B66BA">
        <w:rPr>
          <w:rFonts w:hint="eastAsia"/>
          <w:i/>
          <w:lang w:val="en-US" w:eastAsia="zh-CN"/>
        </w:rPr>
        <w:t>gNB</w:t>
      </w:r>
      <w:proofErr w:type="spellEnd"/>
      <w:r w:rsidR="00A25144" w:rsidRPr="000B66BA">
        <w:rPr>
          <w:rFonts w:hint="eastAsia"/>
          <w:i/>
          <w:lang w:val="en-US" w:eastAsia="zh-CN"/>
        </w:rPr>
        <w:t xml:space="preserve">, and the centralized SON entity/node and </w:t>
      </w:r>
      <w:proofErr w:type="spellStart"/>
      <w:r w:rsidR="00A25144" w:rsidRPr="000B66BA">
        <w:rPr>
          <w:rFonts w:hint="eastAsia"/>
          <w:i/>
          <w:lang w:val="en-US" w:eastAsia="zh-CN"/>
        </w:rPr>
        <w:t>gNB</w:t>
      </w:r>
      <w:proofErr w:type="spellEnd"/>
      <w:r w:rsidR="00A25144" w:rsidRPr="000B66BA">
        <w:rPr>
          <w:rFonts w:hint="eastAsia"/>
          <w:i/>
          <w:lang w:val="en-US" w:eastAsia="zh-CN"/>
        </w:rPr>
        <w:t xml:space="preserve"> work together in a coordinated manner to build up the complete functionality of the use case</w:t>
      </w:r>
      <w:r w:rsidR="000B66BA">
        <w:rPr>
          <w:lang w:val="en-US" w:eastAsia="zh-CN"/>
        </w:rPr>
        <w:t>”.</w:t>
      </w:r>
    </w:p>
    <w:p w14:paraId="419C6461" w14:textId="6F0C53E8" w:rsidR="000B66BA" w:rsidRDefault="00527679" w:rsidP="006C7BF1">
      <w:pPr>
        <w:jc w:val="both"/>
        <w:rPr>
          <w:lang w:val="en-US" w:eastAsia="zh-CN"/>
        </w:rPr>
      </w:pPr>
      <w:r>
        <w:rPr>
          <w:lang w:val="en-US" w:eastAsia="zh-CN"/>
        </w:rPr>
        <w:lastRenderedPageBreak/>
        <w:t>This solution would</w:t>
      </w:r>
      <w:r w:rsidR="00574698">
        <w:rPr>
          <w:lang w:val="en-US" w:eastAsia="zh-CN"/>
        </w:rPr>
        <w:t xml:space="preserve"> suffer</w:t>
      </w:r>
      <w:r>
        <w:rPr>
          <w:lang w:val="en-US" w:eastAsia="zh-CN"/>
        </w:rPr>
        <w:t xml:space="preserve"> the full burden</w:t>
      </w:r>
      <w:r w:rsidR="00574698">
        <w:rPr>
          <w:lang w:val="en-US" w:eastAsia="zh-CN"/>
        </w:rPr>
        <w:t xml:space="preserve">, costs, and challenges of the centralized solution and require an additional level of coordination between </w:t>
      </w:r>
      <w:proofErr w:type="spellStart"/>
      <w:r w:rsidR="00574698">
        <w:rPr>
          <w:lang w:val="en-US" w:eastAsia="zh-CN"/>
        </w:rPr>
        <w:t>gNBs</w:t>
      </w:r>
      <w:proofErr w:type="spellEnd"/>
      <w:r w:rsidR="00574698">
        <w:rPr>
          <w:lang w:val="en-US" w:eastAsia="zh-CN"/>
        </w:rPr>
        <w:t xml:space="preserve">. It is also not </w:t>
      </w:r>
      <w:r w:rsidR="00030AED">
        <w:rPr>
          <w:lang w:val="en-US" w:eastAsia="zh-CN"/>
        </w:rPr>
        <w:t>clear how SON algorithms could be split</w:t>
      </w:r>
      <w:r w:rsidR="00886BA0">
        <w:rPr>
          <w:lang w:val="en-US" w:eastAsia="zh-CN"/>
        </w:rPr>
        <w:t xml:space="preserve"> between the centralized SON entity/node and the </w:t>
      </w:r>
      <w:proofErr w:type="spellStart"/>
      <w:r w:rsidR="00886BA0">
        <w:rPr>
          <w:lang w:val="en-US" w:eastAsia="zh-CN"/>
        </w:rPr>
        <w:t>gNBs</w:t>
      </w:r>
      <w:proofErr w:type="spellEnd"/>
      <w:r w:rsidR="00886BA0">
        <w:rPr>
          <w:lang w:val="en-US" w:eastAsia="zh-CN"/>
        </w:rPr>
        <w:t>, which role would each of them play, and what the benefits would be in terms of performance</w:t>
      </w:r>
      <w:r w:rsidR="00E16A0F">
        <w:rPr>
          <w:lang w:val="en-US" w:eastAsia="zh-CN"/>
        </w:rPr>
        <w:t>, complexity and costs for the operators.</w:t>
      </w:r>
      <w:r w:rsidR="00574698">
        <w:rPr>
          <w:lang w:val="en-US" w:eastAsia="zh-CN"/>
        </w:rPr>
        <w:t xml:space="preserve"> </w:t>
      </w:r>
    </w:p>
    <w:p w14:paraId="09C9DB2A" w14:textId="6B22065C" w:rsidR="001C37A5" w:rsidRDefault="001C37A5" w:rsidP="001C37A5">
      <w:pPr>
        <w:pStyle w:val="ListParagraph"/>
        <w:numPr>
          <w:ilvl w:val="0"/>
          <w:numId w:val="35"/>
        </w:numPr>
        <w:ind w:left="1701" w:hanging="1701"/>
        <w:jc w:val="both"/>
        <w:rPr>
          <w:b/>
          <w:lang w:val="en-US" w:eastAsia="zh-CN"/>
        </w:rPr>
      </w:pPr>
      <w:r>
        <w:rPr>
          <w:b/>
          <w:lang w:val="en-US" w:eastAsia="zh-CN"/>
        </w:rPr>
        <w:t xml:space="preserve">A hybrid architecture </w:t>
      </w:r>
      <w:r w:rsidRPr="00E16A0F">
        <w:rPr>
          <w:b/>
          <w:lang w:val="en-US" w:eastAsia="zh-CN"/>
        </w:rPr>
        <w:t>suffer</w:t>
      </w:r>
      <w:r>
        <w:rPr>
          <w:b/>
          <w:lang w:val="en-US" w:eastAsia="zh-CN"/>
        </w:rPr>
        <w:t>s</w:t>
      </w:r>
      <w:r w:rsidRPr="00E16A0F">
        <w:rPr>
          <w:b/>
          <w:lang w:val="en-US" w:eastAsia="zh-CN"/>
        </w:rPr>
        <w:t xml:space="preserve"> the full burden, costs, and challenges of </w:t>
      </w:r>
      <w:r>
        <w:rPr>
          <w:b/>
          <w:lang w:val="en-US" w:eastAsia="zh-CN"/>
        </w:rPr>
        <w:t>a</w:t>
      </w:r>
      <w:r w:rsidRPr="00E16A0F">
        <w:rPr>
          <w:b/>
          <w:lang w:val="en-US" w:eastAsia="zh-CN"/>
        </w:rPr>
        <w:t xml:space="preserve"> centralized </w:t>
      </w:r>
      <w:r>
        <w:rPr>
          <w:b/>
          <w:lang w:val="en-US" w:eastAsia="zh-CN"/>
        </w:rPr>
        <w:t>architecture</w:t>
      </w:r>
      <w:r w:rsidRPr="00E16A0F">
        <w:rPr>
          <w:b/>
          <w:lang w:val="en-US" w:eastAsia="zh-CN"/>
        </w:rPr>
        <w:t xml:space="preserve"> </w:t>
      </w:r>
      <w:r>
        <w:rPr>
          <w:b/>
          <w:lang w:val="en-US" w:eastAsia="zh-CN"/>
        </w:rPr>
        <w:t>without adding any clear benefit.</w:t>
      </w:r>
    </w:p>
    <w:p w14:paraId="1FE99A79" w14:textId="77777777" w:rsidR="001C37A5" w:rsidRDefault="001C37A5" w:rsidP="001C37A5">
      <w:pPr>
        <w:jc w:val="both"/>
        <w:rPr>
          <w:lang w:val="en-US" w:eastAsia="zh-CN"/>
        </w:rPr>
      </w:pPr>
    </w:p>
    <w:p w14:paraId="5FD7E0FB" w14:textId="77777777" w:rsidR="001C37A5" w:rsidRPr="000C67A6" w:rsidRDefault="001C37A5" w:rsidP="001C37A5">
      <w:pPr>
        <w:jc w:val="both"/>
        <w:rPr>
          <w:lang w:val="en-US" w:eastAsia="zh-CN"/>
        </w:rPr>
      </w:pPr>
      <w:r w:rsidRPr="000C67A6">
        <w:rPr>
          <w:lang w:val="en-US" w:eastAsia="zh-CN"/>
        </w:rPr>
        <w:t xml:space="preserve">Therefore, in our opinion current RAN architecture based on CU-DU split already provides all the means </w:t>
      </w:r>
      <w:r>
        <w:rPr>
          <w:lang w:val="en-US" w:eastAsia="zh-CN"/>
        </w:rPr>
        <w:t xml:space="preserve">required </w:t>
      </w:r>
      <w:r w:rsidRPr="000C67A6">
        <w:rPr>
          <w:lang w:val="en-US" w:eastAsia="zh-CN"/>
        </w:rPr>
        <w:t>to support a proper implementation of SON features in NR</w:t>
      </w:r>
      <w:r>
        <w:rPr>
          <w:lang w:val="en-US" w:eastAsia="zh-CN"/>
        </w:rPr>
        <w:t xml:space="preserve">. </w:t>
      </w:r>
    </w:p>
    <w:p w14:paraId="77DEF2E5" w14:textId="77777777" w:rsidR="001C37A5" w:rsidRPr="00636A14" w:rsidRDefault="001C37A5" w:rsidP="001C37A5">
      <w:pPr>
        <w:pStyle w:val="ListParagraph"/>
        <w:numPr>
          <w:ilvl w:val="0"/>
          <w:numId w:val="36"/>
        </w:numPr>
        <w:ind w:left="1701" w:hanging="1701"/>
        <w:jc w:val="both"/>
        <w:rPr>
          <w:b/>
          <w:lang w:val="en-US" w:eastAsia="zh-CN"/>
        </w:rPr>
      </w:pPr>
      <w:bookmarkStart w:id="5" w:name="_Hlk7080115"/>
      <w:r>
        <w:rPr>
          <w:b/>
          <w:lang w:val="en-US" w:eastAsia="zh-CN"/>
        </w:rPr>
        <w:t xml:space="preserve">SON features in NR should be based on the existing CU-DU RAN split architecture without the need of a new centralized RAN logical node/entity. </w:t>
      </w:r>
    </w:p>
    <w:bookmarkEnd w:id="5"/>
    <w:p w14:paraId="6ED37170" w14:textId="77777777" w:rsidR="00E16A0F" w:rsidRPr="00A25144" w:rsidRDefault="00E16A0F" w:rsidP="006C7BF1">
      <w:pPr>
        <w:jc w:val="both"/>
        <w:rPr>
          <w:lang w:val="en-US" w:eastAsia="zh-CN"/>
        </w:rPr>
      </w:pPr>
    </w:p>
    <w:p w14:paraId="2FD8B335" w14:textId="77777777" w:rsidR="00C01F33" w:rsidRPr="00CE0424" w:rsidRDefault="00C01F33" w:rsidP="000C1010">
      <w:pPr>
        <w:pStyle w:val="Heading1"/>
        <w:jc w:val="both"/>
      </w:pPr>
      <w:r w:rsidRPr="00CE0424">
        <w:t>Conclusion</w:t>
      </w:r>
    </w:p>
    <w:p w14:paraId="48618A4D" w14:textId="0EC1B242" w:rsidR="00440D8D" w:rsidRDefault="00BA00E8" w:rsidP="000C1010">
      <w:pPr>
        <w:jc w:val="both"/>
        <w:rPr>
          <w:lang w:val="en-US"/>
        </w:rPr>
      </w:pPr>
      <w:bookmarkStart w:id="6" w:name="_In-sequence_SDU_delivery"/>
      <w:bookmarkStart w:id="7" w:name="_Toc502931810"/>
      <w:bookmarkStart w:id="8" w:name="_Toc502953352"/>
      <w:bookmarkStart w:id="9" w:name="_Toc502953538"/>
      <w:bookmarkStart w:id="10" w:name="_Toc502953582"/>
      <w:bookmarkStart w:id="11" w:name="_Hlk508794470"/>
      <w:bookmarkEnd w:id="6"/>
      <w:r w:rsidRPr="000400CE">
        <w:rPr>
          <w:lang w:val="en-US"/>
        </w:rPr>
        <w:t xml:space="preserve">In this contribution, the following </w:t>
      </w:r>
      <w:r w:rsidR="00D9183F">
        <w:rPr>
          <w:lang w:val="en-US"/>
        </w:rPr>
        <w:t>observations</w:t>
      </w:r>
      <w:r w:rsidRPr="000400CE">
        <w:rPr>
          <w:lang w:val="en-US"/>
        </w:rPr>
        <w:t xml:space="preserve"> </w:t>
      </w:r>
      <w:r w:rsidR="00C6530A" w:rsidRPr="000400CE">
        <w:rPr>
          <w:lang w:val="en-US"/>
        </w:rPr>
        <w:t>a</w:t>
      </w:r>
      <w:r w:rsidRPr="000400CE">
        <w:rPr>
          <w:lang w:val="en-US"/>
        </w:rPr>
        <w:t>re captured:</w:t>
      </w:r>
      <w:bookmarkEnd w:id="7"/>
      <w:bookmarkEnd w:id="8"/>
      <w:bookmarkEnd w:id="9"/>
      <w:bookmarkEnd w:id="10"/>
    </w:p>
    <w:p w14:paraId="0CB53CE0" w14:textId="77777777" w:rsidR="00D9183F" w:rsidRDefault="00D9183F" w:rsidP="00D9183F">
      <w:pPr>
        <w:pStyle w:val="ListParagraph"/>
        <w:numPr>
          <w:ilvl w:val="0"/>
          <w:numId w:val="37"/>
        </w:numPr>
        <w:ind w:left="1701" w:hanging="1701"/>
        <w:jc w:val="both"/>
        <w:rPr>
          <w:b/>
          <w:lang w:val="en-US" w:eastAsia="zh-CN"/>
        </w:rPr>
      </w:pPr>
      <w:r>
        <w:rPr>
          <w:b/>
          <w:lang w:val="en-US" w:eastAsia="zh-CN"/>
        </w:rPr>
        <w:t>There is not enough evidence to justify the introduction of a centralized RAN logical node/architecture for SON features in NR</w:t>
      </w:r>
      <w:r w:rsidRPr="00914F8E">
        <w:rPr>
          <w:b/>
          <w:lang w:val="en-US" w:eastAsia="zh-CN"/>
        </w:rPr>
        <w:t>.</w:t>
      </w:r>
    </w:p>
    <w:p w14:paraId="1FED1EF1" w14:textId="77777777" w:rsidR="00D9183F" w:rsidRPr="00FD441A" w:rsidRDefault="00D9183F" w:rsidP="00D9183F">
      <w:pPr>
        <w:pStyle w:val="ListParagraph"/>
        <w:numPr>
          <w:ilvl w:val="0"/>
          <w:numId w:val="37"/>
        </w:numPr>
        <w:ind w:left="1701" w:hanging="1701"/>
        <w:jc w:val="both"/>
        <w:rPr>
          <w:b/>
          <w:lang w:val="en-US" w:eastAsia="zh-CN"/>
        </w:rPr>
      </w:pPr>
      <w:r>
        <w:rPr>
          <w:b/>
          <w:lang w:val="en-US" w:eastAsia="zh-CN"/>
        </w:rPr>
        <w:t xml:space="preserve">The current RAN architecture based on CU-DU split </w:t>
      </w:r>
      <w:r w:rsidRPr="00591B3D">
        <w:rPr>
          <w:b/>
          <w:lang w:val="en-US" w:eastAsia="zh-CN"/>
        </w:rPr>
        <w:t xml:space="preserve">provides all the means </w:t>
      </w:r>
      <w:r>
        <w:rPr>
          <w:b/>
          <w:lang w:val="en-US" w:eastAsia="zh-CN"/>
        </w:rPr>
        <w:t xml:space="preserve">required </w:t>
      </w:r>
      <w:r w:rsidRPr="00591B3D">
        <w:rPr>
          <w:b/>
          <w:lang w:val="en-US" w:eastAsia="zh-CN"/>
        </w:rPr>
        <w:t>to support a proper implementation of SON features in NR</w:t>
      </w:r>
      <w:r>
        <w:rPr>
          <w:b/>
          <w:lang w:val="en-US" w:eastAsia="zh-CN"/>
        </w:rPr>
        <w:t>.</w:t>
      </w:r>
    </w:p>
    <w:p w14:paraId="66C8B48D" w14:textId="77777777" w:rsidR="00D9183F" w:rsidRDefault="00D9183F" w:rsidP="00D9183F">
      <w:pPr>
        <w:pStyle w:val="ListParagraph"/>
        <w:numPr>
          <w:ilvl w:val="0"/>
          <w:numId w:val="37"/>
        </w:numPr>
        <w:ind w:left="1701" w:hanging="1701"/>
        <w:jc w:val="both"/>
        <w:rPr>
          <w:b/>
          <w:lang w:val="en-US" w:eastAsia="zh-CN"/>
        </w:rPr>
      </w:pPr>
      <w:r>
        <w:rPr>
          <w:b/>
          <w:lang w:val="en-US" w:eastAsia="zh-CN"/>
        </w:rPr>
        <w:t xml:space="preserve">A hybrid architecture </w:t>
      </w:r>
      <w:r w:rsidRPr="00E16A0F">
        <w:rPr>
          <w:b/>
          <w:lang w:val="en-US" w:eastAsia="zh-CN"/>
        </w:rPr>
        <w:t>suffer</w:t>
      </w:r>
      <w:r>
        <w:rPr>
          <w:b/>
          <w:lang w:val="en-US" w:eastAsia="zh-CN"/>
        </w:rPr>
        <w:t>s</w:t>
      </w:r>
      <w:r w:rsidRPr="00E16A0F">
        <w:rPr>
          <w:b/>
          <w:lang w:val="en-US" w:eastAsia="zh-CN"/>
        </w:rPr>
        <w:t xml:space="preserve"> the full burdens, costs, and challenges of </w:t>
      </w:r>
      <w:r>
        <w:rPr>
          <w:b/>
          <w:lang w:val="en-US" w:eastAsia="zh-CN"/>
        </w:rPr>
        <w:t>a</w:t>
      </w:r>
      <w:r w:rsidRPr="00E16A0F">
        <w:rPr>
          <w:b/>
          <w:lang w:val="en-US" w:eastAsia="zh-CN"/>
        </w:rPr>
        <w:t xml:space="preserve"> centralized </w:t>
      </w:r>
      <w:r>
        <w:rPr>
          <w:b/>
          <w:lang w:val="en-US" w:eastAsia="zh-CN"/>
        </w:rPr>
        <w:t>architecture</w:t>
      </w:r>
      <w:r w:rsidRPr="00E16A0F">
        <w:rPr>
          <w:b/>
          <w:lang w:val="en-US" w:eastAsia="zh-CN"/>
        </w:rPr>
        <w:t xml:space="preserve"> </w:t>
      </w:r>
      <w:r>
        <w:rPr>
          <w:b/>
          <w:lang w:val="en-US" w:eastAsia="zh-CN"/>
        </w:rPr>
        <w:t>without adding any clear benefit.</w:t>
      </w:r>
    </w:p>
    <w:p w14:paraId="5FB06AB8" w14:textId="77777777" w:rsidR="00F36060" w:rsidRDefault="00F36060" w:rsidP="00D9183F">
      <w:pPr>
        <w:jc w:val="both"/>
        <w:rPr>
          <w:szCs w:val="20"/>
          <w:lang w:val="en-US"/>
        </w:rPr>
      </w:pPr>
    </w:p>
    <w:p w14:paraId="7D229208" w14:textId="4381A554" w:rsidR="00F36060" w:rsidRPr="00F36060" w:rsidRDefault="00F36060" w:rsidP="00D9183F">
      <w:pPr>
        <w:jc w:val="both"/>
        <w:rPr>
          <w:szCs w:val="20"/>
          <w:lang w:val="en-US"/>
        </w:rPr>
      </w:pPr>
      <w:r w:rsidRPr="00F36060">
        <w:rPr>
          <w:szCs w:val="20"/>
          <w:lang w:val="en-US"/>
        </w:rPr>
        <w:t>In this contribution, the following observations are captured:</w:t>
      </w:r>
    </w:p>
    <w:p w14:paraId="7270A91E" w14:textId="34F30022" w:rsidR="00647AC1" w:rsidRPr="00F36060" w:rsidRDefault="00F36060" w:rsidP="00D9183F">
      <w:pPr>
        <w:pStyle w:val="ListParagraph"/>
        <w:numPr>
          <w:ilvl w:val="0"/>
          <w:numId w:val="38"/>
        </w:numPr>
        <w:ind w:left="1701" w:hanging="1701"/>
        <w:jc w:val="both"/>
        <w:rPr>
          <w:b/>
          <w:lang w:val="en-US" w:eastAsia="zh-CN"/>
        </w:rPr>
      </w:pPr>
      <w:r>
        <w:rPr>
          <w:b/>
          <w:lang w:val="en-US" w:eastAsia="zh-CN"/>
        </w:rPr>
        <w:t xml:space="preserve">SON features in NR should be based on the existing CU-DU RAN split architecture without the need of a new centralized RAN logical node/entity. </w:t>
      </w:r>
      <w:r w:rsidR="00BA00E8">
        <w:rPr>
          <w:b/>
          <w:sz w:val="20"/>
          <w:szCs w:val="20"/>
          <w:lang w:val="fi-FI"/>
        </w:rPr>
        <w:fldChar w:fldCharType="begin"/>
      </w:r>
      <w:r w:rsidR="00BA00E8" w:rsidRPr="00F36060">
        <w:rPr>
          <w:b/>
          <w:lang w:val="en-US"/>
        </w:rPr>
        <w:instrText xml:space="preserve"> TOC \f \n \t "Proposal;1" </w:instrText>
      </w:r>
      <w:r w:rsidR="00BA00E8">
        <w:rPr>
          <w:b/>
          <w:sz w:val="20"/>
          <w:szCs w:val="20"/>
          <w:lang w:val="fi-FI"/>
        </w:rPr>
        <w:fldChar w:fldCharType="separate"/>
      </w:r>
    </w:p>
    <w:p w14:paraId="6C9E5AD2" w14:textId="709F7BAB" w:rsidR="003A7EF3" w:rsidRDefault="00BA00E8" w:rsidP="008867DB">
      <w:pPr>
        <w:pStyle w:val="Heading1"/>
        <w:numPr>
          <w:ilvl w:val="0"/>
          <w:numId w:val="0"/>
        </w:numPr>
        <w:ind w:left="1701" w:hanging="1701"/>
        <w:jc w:val="both"/>
        <w:rPr>
          <w:b/>
          <w:lang w:val="en-US"/>
        </w:rPr>
      </w:pPr>
      <w:r>
        <w:rPr>
          <w:b/>
          <w:lang w:val="en-US"/>
        </w:rPr>
        <w:fldChar w:fldCharType="end"/>
      </w:r>
      <w:bookmarkEnd w:id="11"/>
    </w:p>
    <w:p w14:paraId="2301FF3F" w14:textId="77777777" w:rsidR="00355AEB" w:rsidRPr="00CE0424" w:rsidRDefault="00355AEB" w:rsidP="00355AEB">
      <w:pPr>
        <w:pStyle w:val="Heading1"/>
        <w:jc w:val="both"/>
      </w:pPr>
      <w:r>
        <w:t>References</w:t>
      </w:r>
    </w:p>
    <w:p w14:paraId="4A7447B3" w14:textId="38845CAB" w:rsidR="00355AEB" w:rsidRPr="005317ED" w:rsidRDefault="005317ED" w:rsidP="00355AEB">
      <w:pPr>
        <w:pStyle w:val="ListParagraph"/>
        <w:numPr>
          <w:ilvl w:val="0"/>
          <w:numId w:val="30"/>
        </w:numPr>
        <w:jc w:val="both"/>
        <w:rPr>
          <w:lang w:val="fi-FI"/>
        </w:rPr>
      </w:pPr>
      <w:bookmarkStart w:id="12" w:name="_Ref4490628"/>
      <w:r w:rsidRPr="005317ED">
        <w:rPr>
          <w:lang w:val="en-US"/>
        </w:rPr>
        <w:t xml:space="preserve">CMCC, </w:t>
      </w:r>
      <w:r w:rsidR="00267814" w:rsidRPr="005317ED">
        <w:rPr>
          <w:lang w:val="en-US"/>
        </w:rPr>
        <w:t>R3-19</w:t>
      </w:r>
      <w:r w:rsidR="00112CF1" w:rsidRPr="005317ED">
        <w:rPr>
          <w:lang w:val="en-US"/>
        </w:rPr>
        <w:t>1827</w:t>
      </w:r>
      <w:r w:rsidR="00267814" w:rsidRPr="005317ED">
        <w:rPr>
          <w:lang w:val="en-US"/>
        </w:rPr>
        <w:t xml:space="preserve">, </w:t>
      </w:r>
      <w:r w:rsidRPr="005317ED">
        <w:rPr>
          <w:lang w:val="en-US"/>
        </w:rPr>
        <w:t>Load balancing optimization</w:t>
      </w:r>
      <w:r w:rsidR="00FD758B" w:rsidRPr="005317ED">
        <w:rPr>
          <w:lang w:val="en-US"/>
        </w:rPr>
        <w:t xml:space="preserve">, </w:t>
      </w:r>
      <w:r w:rsidR="00FD758B" w:rsidRPr="005317ED">
        <w:rPr>
          <w:szCs w:val="24"/>
          <w:lang w:val="en-US"/>
        </w:rPr>
        <w:t>3GPP TSG-RAN WG3</w:t>
      </w:r>
      <w:r w:rsidR="00FD758B" w:rsidRPr="005317ED">
        <w:rPr>
          <w:noProof/>
          <w:szCs w:val="24"/>
          <w:lang w:val="en-US"/>
        </w:rPr>
        <w:t xml:space="preserve"> #103bis, </w:t>
      </w:r>
      <w:proofErr w:type="spellStart"/>
      <w:r w:rsidR="00FD758B" w:rsidRPr="005317ED">
        <w:rPr>
          <w:lang w:val="en-US"/>
        </w:rPr>
        <w:t>Xi’An</w:t>
      </w:r>
      <w:proofErr w:type="spellEnd"/>
      <w:r w:rsidR="00FD758B" w:rsidRPr="005317ED">
        <w:rPr>
          <w:lang w:val="en-US"/>
        </w:rPr>
        <w:t>, China, 8</w:t>
      </w:r>
      <w:r w:rsidR="00FD758B" w:rsidRPr="005317ED">
        <w:rPr>
          <w:vertAlign w:val="superscript"/>
          <w:lang w:val="en-US"/>
        </w:rPr>
        <w:t>th</w:t>
      </w:r>
      <w:r w:rsidR="00FD758B" w:rsidRPr="005317ED">
        <w:rPr>
          <w:lang w:val="en-US"/>
        </w:rPr>
        <w:t xml:space="preserve"> April – 12</w:t>
      </w:r>
      <w:r w:rsidR="00FD758B" w:rsidRPr="005317ED">
        <w:rPr>
          <w:vertAlign w:val="superscript"/>
          <w:lang w:val="en-US"/>
        </w:rPr>
        <w:t>th</w:t>
      </w:r>
      <w:r w:rsidR="00FD758B" w:rsidRPr="005317ED">
        <w:rPr>
          <w:lang w:val="en-US"/>
        </w:rPr>
        <w:t xml:space="preserve"> April 2019.</w:t>
      </w:r>
      <w:bookmarkEnd w:id="12"/>
      <w:r w:rsidR="00FD758B" w:rsidRPr="005317ED">
        <w:rPr>
          <w:lang w:val="en-US"/>
        </w:rPr>
        <w:t xml:space="preserve"> </w:t>
      </w:r>
      <w:r w:rsidR="00355AEB" w:rsidRPr="005317ED">
        <w:rPr>
          <w:lang w:val="en-US"/>
        </w:rPr>
        <w:fldChar w:fldCharType="begin"/>
      </w:r>
      <w:r w:rsidR="00355AEB" w:rsidRPr="005317ED">
        <w:rPr>
          <w:lang w:val="en-US"/>
        </w:rPr>
        <w:instrText xml:space="preserve"> TOC \f \n \t "Proposal;1" </w:instrText>
      </w:r>
      <w:r w:rsidR="00355AEB" w:rsidRPr="005317ED">
        <w:rPr>
          <w:lang w:val="en-US"/>
        </w:rPr>
        <w:fldChar w:fldCharType="separate"/>
      </w:r>
    </w:p>
    <w:p w14:paraId="31584955" w14:textId="69EF6DE6" w:rsidR="00355AEB" w:rsidRPr="00355AEB" w:rsidRDefault="00355AEB" w:rsidP="00355AEB">
      <w:pPr>
        <w:rPr>
          <w:lang w:val="en-US" w:eastAsia="zh-CN"/>
        </w:rPr>
      </w:pPr>
      <w:r w:rsidRPr="005317ED">
        <w:rPr>
          <w:lang w:val="en-US"/>
        </w:rPr>
        <w:fldChar w:fldCharType="end"/>
      </w:r>
    </w:p>
    <w:p w14:paraId="4ED7E46C" w14:textId="3DAB329E" w:rsidR="00D628C7" w:rsidRPr="000400CE" w:rsidRDefault="00D628C7" w:rsidP="00E75E65">
      <w:pPr>
        <w:spacing w:after="0" w:line="240" w:lineRule="auto"/>
        <w:jc w:val="both"/>
        <w:rPr>
          <w:lang w:val="en-US" w:eastAsia="zh-CN"/>
        </w:rPr>
      </w:pPr>
    </w:p>
    <w:sectPr w:rsidR="00D628C7" w:rsidRPr="000400C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150E8" w14:textId="77777777" w:rsidR="00251F18" w:rsidRDefault="00251F18">
      <w:r>
        <w:separator/>
      </w:r>
    </w:p>
  </w:endnote>
  <w:endnote w:type="continuationSeparator" w:id="0">
    <w:p w14:paraId="0C4C1694" w14:textId="77777777" w:rsidR="00251F18" w:rsidRDefault="0025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9CDEC" w14:textId="77777777" w:rsidR="00251F18" w:rsidRDefault="00251F18">
      <w:r>
        <w:separator/>
      </w:r>
    </w:p>
  </w:footnote>
  <w:footnote w:type="continuationSeparator" w:id="0">
    <w:p w14:paraId="25BEBFA7" w14:textId="77777777" w:rsidR="00251F18" w:rsidRDefault="00251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EB02238"/>
    <w:multiLevelType w:val="hybridMultilevel"/>
    <w:tmpl w:val="06680C6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215C4A"/>
    <w:multiLevelType w:val="hybridMultilevel"/>
    <w:tmpl w:val="06680C6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743BDF"/>
    <w:multiLevelType w:val="hybridMultilevel"/>
    <w:tmpl w:val="D45EB14E"/>
    <w:lvl w:ilvl="0" w:tplc="F59028F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2632A9"/>
    <w:multiLevelType w:val="hybridMultilevel"/>
    <w:tmpl w:val="4BF42DB4"/>
    <w:lvl w:ilvl="0" w:tplc="951842A6">
      <w:start w:val="3"/>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57B623D1"/>
    <w:multiLevelType w:val="hybridMultilevel"/>
    <w:tmpl w:val="D2DAB0A6"/>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71C349D"/>
    <w:multiLevelType w:val="hybridMultilevel"/>
    <w:tmpl w:val="D2DAB0A6"/>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7682B85"/>
    <w:multiLevelType w:val="hybridMultilevel"/>
    <w:tmpl w:val="7FB8465A"/>
    <w:lvl w:ilvl="0" w:tplc="041D000F">
      <w:start w:val="1"/>
      <w:numFmt w:val="decimal"/>
      <w:lvlText w:val="%1."/>
      <w:lvlJc w:val="left"/>
      <w:pPr>
        <w:ind w:left="769" w:hanging="360"/>
      </w:pPr>
    </w:lvl>
    <w:lvl w:ilvl="1" w:tplc="041D0019" w:tentative="1">
      <w:start w:val="1"/>
      <w:numFmt w:val="lowerLetter"/>
      <w:lvlText w:val="%2."/>
      <w:lvlJc w:val="left"/>
      <w:pPr>
        <w:ind w:left="1489" w:hanging="360"/>
      </w:pPr>
    </w:lvl>
    <w:lvl w:ilvl="2" w:tplc="041D001B" w:tentative="1">
      <w:start w:val="1"/>
      <w:numFmt w:val="lowerRoman"/>
      <w:lvlText w:val="%3."/>
      <w:lvlJc w:val="right"/>
      <w:pPr>
        <w:ind w:left="2209" w:hanging="180"/>
      </w:pPr>
    </w:lvl>
    <w:lvl w:ilvl="3" w:tplc="041D000F" w:tentative="1">
      <w:start w:val="1"/>
      <w:numFmt w:val="decimal"/>
      <w:lvlText w:val="%4."/>
      <w:lvlJc w:val="left"/>
      <w:pPr>
        <w:ind w:left="2929" w:hanging="360"/>
      </w:pPr>
    </w:lvl>
    <w:lvl w:ilvl="4" w:tplc="041D0019" w:tentative="1">
      <w:start w:val="1"/>
      <w:numFmt w:val="lowerLetter"/>
      <w:lvlText w:val="%5."/>
      <w:lvlJc w:val="left"/>
      <w:pPr>
        <w:ind w:left="3649" w:hanging="360"/>
      </w:pPr>
    </w:lvl>
    <w:lvl w:ilvl="5" w:tplc="041D001B" w:tentative="1">
      <w:start w:val="1"/>
      <w:numFmt w:val="lowerRoman"/>
      <w:lvlText w:val="%6."/>
      <w:lvlJc w:val="right"/>
      <w:pPr>
        <w:ind w:left="4369" w:hanging="180"/>
      </w:pPr>
    </w:lvl>
    <w:lvl w:ilvl="6" w:tplc="041D000F" w:tentative="1">
      <w:start w:val="1"/>
      <w:numFmt w:val="decimal"/>
      <w:lvlText w:val="%7."/>
      <w:lvlJc w:val="left"/>
      <w:pPr>
        <w:ind w:left="5089" w:hanging="360"/>
      </w:pPr>
    </w:lvl>
    <w:lvl w:ilvl="7" w:tplc="041D0019" w:tentative="1">
      <w:start w:val="1"/>
      <w:numFmt w:val="lowerLetter"/>
      <w:lvlText w:val="%8."/>
      <w:lvlJc w:val="left"/>
      <w:pPr>
        <w:ind w:left="5809" w:hanging="360"/>
      </w:pPr>
    </w:lvl>
    <w:lvl w:ilvl="8" w:tplc="041D001B" w:tentative="1">
      <w:start w:val="1"/>
      <w:numFmt w:val="lowerRoman"/>
      <w:lvlText w:val="%9."/>
      <w:lvlJc w:val="right"/>
      <w:pPr>
        <w:ind w:left="6529" w:hanging="180"/>
      </w:pPr>
    </w:lvl>
  </w:abstractNum>
  <w:abstractNum w:abstractNumId="36"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5"/>
  </w:num>
  <w:num w:numId="2">
    <w:abstractNumId w:val="24"/>
  </w:num>
  <w:num w:numId="3">
    <w:abstractNumId w:val="17"/>
  </w:num>
  <w:num w:numId="4">
    <w:abstractNumId w:val="18"/>
  </w:num>
  <w:num w:numId="5">
    <w:abstractNumId w:val="15"/>
  </w:num>
  <w:num w:numId="6">
    <w:abstractNumId w:val="20"/>
  </w:num>
  <w:num w:numId="7">
    <w:abstractNumId w:val="29"/>
  </w:num>
  <w:num w:numId="8">
    <w:abstractNumId w:val="16"/>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1"/>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26"/>
    <w:lvlOverride w:ilvl="0">
      <w:startOverride w:val="1"/>
    </w:lvlOverride>
  </w:num>
  <w:num w:numId="19">
    <w:abstractNumId w:val="30"/>
  </w:num>
  <w:num w:numId="20">
    <w:abstractNumId w:val="7"/>
  </w:num>
  <w:num w:numId="21">
    <w:abstractNumId w:val="10"/>
  </w:num>
  <w:num w:numId="22">
    <w:abstractNumId w:val="36"/>
  </w:num>
  <w:num w:numId="23">
    <w:abstractNumId w:val="14"/>
  </w:num>
  <w:num w:numId="24">
    <w:abstractNumId w:val="21"/>
  </w:num>
  <w:num w:numId="25">
    <w:abstractNumId w:val="27"/>
  </w:num>
  <w:num w:numId="26">
    <w:abstractNumId w:val="22"/>
  </w:num>
  <w:num w:numId="27">
    <w:abstractNumId w:val="13"/>
  </w:num>
  <w:num w:numId="28">
    <w:abstractNumId w:val="32"/>
  </w:num>
  <w:num w:numId="29">
    <w:abstractNumId w:val="11"/>
  </w:num>
  <w:num w:numId="30">
    <w:abstractNumId w:val="33"/>
  </w:num>
  <w:num w:numId="31">
    <w:abstractNumId w:val="8"/>
  </w:num>
  <w:num w:numId="32">
    <w:abstractNumId w:val="23"/>
  </w:num>
  <w:num w:numId="33">
    <w:abstractNumId w:val="35"/>
  </w:num>
  <w:num w:numId="34">
    <w:abstractNumId w:val="25"/>
  </w:num>
  <w:num w:numId="35">
    <w:abstractNumId w:val="34"/>
  </w:num>
  <w:num w:numId="36">
    <w:abstractNumId w:val="9"/>
  </w:num>
  <w:num w:numId="37">
    <w:abstractNumId w:val="28"/>
  </w:num>
  <w:num w:numId="3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2A37"/>
    <w:rsid w:val="00003480"/>
    <w:rsid w:val="000036E5"/>
    <w:rsid w:val="00003814"/>
    <w:rsid w:val="000039F4"/>
    <w:rsid w:val="00003F02"/>
    <w:rsid w:val="00004A23"/>
    <w:rsid w:val="00005502"/>
    <w:rsid w:val="00006446"/>
    <w:rsid w:val="00006896"/>
    <w:rsid w:val="00006939"/>
    <w:rsid w:val="00007CDC"/>
    <w:rsid w:val="00011B28"/>
    <w:rsid w:val="0001354C"/>
    <w:rsid w:val="00015D15"/>
    <w:rsid w:val="00023AEB"/>
    <w:rsid w:val="000241FA"/>
    <w:rsid w:val="000245B9"/>
    <w:rsid w:val="0002564D"/>
    <w:rsid w:val="00025AA6"/>
    <w:rsid w:val="00025ECA"/>
    <w:rsid w:val="000274D7"/>
    <w:rsid w:val="00030AED"/>
    <w:rsid w:val="000325B8"/>
    <w:rsid w:val="00034C15"/>
    <w:rsid w:val="00036BA1"/>
    <w:rsid w:val="000400CE"/>
    <w:rsid w:val="00041789"/>
    <w:rsid w:val="000422E2"/>
    <w:rsid w:val="00042F22"/>
    <w:rsid w:val="000444EF"/>
    <w:rsid w:val="0004596F"/>
    <w:rsid w:val="00045EB3"/>
    <w:rsid w:val="00050AEB"/>
    <w:rsid w:val="00052A07"/>
    <w:rsid w:val="00052BEA"/>
    <w:rsid w:val="000534E3"/>
    <w:rsid w:val="000541D3"/>
    <w:rsid w:val="00054C6F"/>
    <w:rsid w:val="0005606A"/>
    <w:rsid w:val="00056E09"/>
    <w:rsid w:val="00057117"/>
    <w:rsid w:val="000600AB"/>
    <w:rsid w:val="000608C7"/>
    <w:rsid w:val="000615A2"/>
    <w:rsid w:val="000616E7"/>
    <w:rsid w:val="00061BFE"/>
    <w:rsid w:val="000640C5"/>
    <w:rsid w:val="0006487E"/>
    <w:rsid w:val="00065E1A"/>
    <w:rsid w:val="00066302"/>
    <w:rsid w:val="000717ED"/>
    <w:rsid w:val="000749BC"/>
    <w:rsid w:val="000757F4"/>
    <w:rsid w:val="00077E5F"/>
    <w:rsid w:val="0008036A"/>
    <w:rsid w:val="00081AE6"/>
    <w:rsid w:val="0008320E"/>
    <w:rsid w:val="000855EB"/>
    <w:rsid w:val="00085B52"/>
    <w:rsid w:val="0008603E"/>
    <w:rsid w:val="000866F2"/>
    <w:rsid w:val="0009009F"/>
    <w:rsid w:val="00091557"/>
    <w:rsid w:val="000924C1"/>
    <w:rsid w:val="000924F0"/>
    <w:rsid w:val="00093474"/>
    <w:rsid w:val="0009510F"/>
    <w:rsid w:val="00097DC4"/>
    <w:rsid w:val="000A105F"/>
    <w:rsid w:val="000A1B7B"/>
    <w:rsid w:val="000A3459"/>
    <w:rsid w:val="000A56F2"/>
    <w:rsid w:val="000A795E"/>
    <w:rsid w:val="000B2552"/>
    <w:rsid w:val="000B2719"/>
    <w:rsid w:val="000B3A8F"/>
    <w:rsid w:val="000B4AB9"/>
    <w:rsid w:val="000B58C3"/>
    <w:rsid w:val="000B61E9"/>
    <w:rsid w:val="000B640B"/>
    <w:rsid w:val="000B66BA"/>
    <w:rsid w:val="000C1010"/>
    <w:rsid w:val="000C165A"/>
    <w:rsid w:val="000C211C"/>
    <w:rsid w:val="000C2E19"/>
    <w:rsid w:val="000C58A0"/>
    <w:rsid w:val="000D0D07"/>
    <w:rsid w:val="000D0F12"/>
    <w:rsid w:val="000D4797"/>
    <w:rsid w:val="000D548F"/>
    <w:rsid w:val="000D796E"/>
    <w:rsid w:val="000E04C6"/>
    <w:rsid w:val="000E0527"/>
    <w:rsid w:val="000E0FEC"/>
    <w:rsid w:val="000E1D0E"/>
    <w:rsid w:val="000E1E92"/>
    <w:rsid w:val="000E40DF"/>
    <w:rsid w:val="000E65B9"/>
    <w:rsid w:val="000E73BD"/>
    <w:rsid w:val="000E73D0"/>
    <w:rsid w:val="000F06D6"/>
    <w:rsid w:val="000F0EB1"/>
    <w:rsid w:val="000F1106"/>
    <w:rsid w:val="000F347B"/>
    <w:rsid w:val="000F3BE9"/>
    <w:rsid w:val="000F3E10"/>
    <w:rsid w:val="000F3F6C"/>
    <w:rsid w:val="000F6848"/>
    <w:rsid w:val="000F6DF3"/>
    <w:rsid w:val="001005FF"/>
    <w:rsid w:val="00101282"/>
    <w:rsid w:val="0010234E"/>
    <w:rsid w:val="00102DAE"/>
    <w:rsid w:val="00104755"/>
    <w:rsid w:val="001062FB"/>
    <w:rsid w:val="001063E6"/>
    <w:rsid w:val="00106FDA"/>
    <w:rsid w:val="00107D67"/>
    <w:rsid w:val="00111CD8"/>
    <w:rsid w:val="00112CF1"/>
    <w:rsid w:val="00112F24"/>
    <w:rsid w:val="0011387E"/>
    <w:rsid w:val="00113CF4"/>
    <w:rsid w:val="001153EA"/>
    <w:rsid w:val="00115643"/>
    <w:rsid w:val="00116765"/>
    <w:rsid w:val="001219F5"/>
    <w:rsid w:val="00121A20"/>
    <w:rsid w:val="0012377F"/>
    <w:rsid w:val="00124314"/>
    <w:rsid w:val="00126B4A"/>
    <w:rsid w:val="0012729E"/>
    <w:rsid w:val="00127B56"/>
    <w:rsid w:val="001315F7"/>
    <w:rsid w:val="00132D42"/>
    <w:rsid w:val="00132FD0"/>
    <w:rsid w:val="00133283"/>
    <w:rsid w:val="00133D6C"/>
    <w:rsid w:val="001344C0"/>
    <w:rsid w:val="001346FA"/>
    <w:rsid w:val="00135252"/>
    <w:rsid w:val="001373C0"/>
    <w:rsid w:val="00137AB5"/>
    <w:rsid w:val="00137F0B"/>
    <w:rsid w:val="001412DC"/>
    <w:rsid w:val="00150CC3"/>
    <w:rsid w:val="00151E23"/>
    <w:rsid w:val="001526E0"/>
    <w:rsid w:val="001551B5"/>
    <w:rsid w:val="00160030"/>
    <w:rsid w:val="0016255C"/>
    <w:rsid w:val="00164248"/>
    <w:rsid w:val="001659C1"/>
    <w:rsid w:val="00165D02"/>
    <w:rsid w:val="00170FC0"/>
    <w:rsid w:val="00170FFA"/>
    <w:rsid w:val="00171C37"/>
    <w:rsid w:val="00172908"/>
    <w:rsid w:val="00173A8E"/>
    <w:rsid w:val="00175948"/>
    <w:rsid w:val="00175BDF"/>
    <w:rsid w:val="00177470"/>
    <w:rsid w:val="00177795"/>
    <w:rsid w:val="00177806"/>
    <w:rsid w:val="00180095"/>
    <w:rsid w:val="00180098"/>
    <w:rsid w:val="001810F7"/>
    <w:rsid w:val="0018143F"/>
    <w:rsid w:val="00182D40"/>
    <w:rsid w:val="001846DB"/>
    <w:rsid w:val="0018492D"/>
    <w:rsid w:val="00187207"/>
    <w:rsid w:val="00187BE6"/>
    <w:rsid w:val="001907DB"/>
    <w:rsid w:val="00190AC1"/>
    <w:rsid w:val="00191922"/>
    <w:rsid w:val="0019341A"/>
    <w:rsid w:val="001938AE"/>
    <w:rsid w:val="00195055"/>
    <w:rsid w:val="00195D27"/>
    <w:rsid w:val="001978B0"/>
    <w:rsid w:val="001978DD"/>
    <w:rsid w:val="00197DF9"/>
    <w:rsid w:val="001A1987"/>
    <w:rsid w:val="001A2564"/>
    <w:rsid w:val="001A4C63"/>
    <w:rsid w:val="001A6173"/>
    <w:rsid w:val="001A6CBA"/>
    <w:rsid w:val="001B0D97"/>
    <w:rsid w:val="001B3063"/>
    <w:rsid w:val="001B5A5D"/>
    <w:rsid w:val="001B7FD4"/>
    <w:rsid w:val="001B7FEA"/>
    <w:rsid w:val="001C0495"/>
    <w:rsid w:val="001C1CE5"/>
    <w:rsid w:val="001C37A5"/>
    <w:rsid w:val="001C3D2A"/>
    <w:rsid w:val="001C40ED"/>
    <w:rsid w:val="001C5ECC"/>
    <w:rsid w:val="001C7608"/>
    <w:rsid w:val="001D0C42"/>
    <w:rsid w:val="001D0CDC"/>
    <w:rsid w:val="001D335D"/>
    <w:rsid w:val="001D51BA"/>
    <w:rsid w:val="001D55A9"/>
    <w:rsid w:val="001D5804"/>
    <w:rsid w:val="001D6342"/>
    <w:rsid w:val="001D6D53"/>
    <w:rsid w:val="001E0264"/>
    <w:rsid w:val="001E3385"/>
    <w:rsid w:val="001E52CC"/>
    <w:rsid w:val="001E58E2"/>
    <w:rsid w:val="001E6E23"/>
    <w:rsid w:val="001E7742"/>
    <w:rsid w:val="001E7957"/>
    <w:rsid w:val="001E7AED"/>
    <w:rsid w:val="001F0A4D"/>
    <w:rsid w:val="001F10F6"/>
    <w:rsid w:val="001F3916"/>
    <w:rsid w:val="001F54C5"/>
    <w:rsid w:val="001F662C"/>
    <w:rsid w:val="001F67D3"/>
    <w:rsid w:val="001F7074"/>
    <w:rsid w:val="001F7F2E"/>
    <w:rsid w:val="00200490"/>
    <w:rsid w:val="00201F3A"/>
    <w:rsid w:val="0020240C"/>
    <w:rsid w:val="00203F96"/>
    <w:rsid w:val="002040D8"/>
    <w:rsid w:val="002069B2"/>
    <w:rsid w:val="00206BE3"/>
    <w:rsid w:val="00206E23"/>
    <w:rsid w:val="002072FD"/>
    <w:rsid w:val="00207FA3"/>
    <w:rsid w:val="00211428"/>
    <w:rsid w:val="00212611"/>
    <w:rsid w:val="0021441C"/>
    <w:rsid w:val="00214DA8"/>
    <w:rsid w:val="00215423"/>
    <w:rsid w:val="002158FA"/>
    <w:rsid w:val="0021605D"/>
    <w:rsid w:val="0021608A"/>
    <w:rsid w:val="002167EA"/>
    <w:rsid w:val="00220600"/>
    <w:rsid w:val="002207BC"/>
    <w:rsid w:val="002224DB"/>
    <w:rsid w:val="00223FCB"/>
    <w:rsid w:val="00224E65"/>
    <w:rsid w:val="002252C3"/>
    <w:rsid w:val="00225C54"/>
    <w:rsid w:val="00226063"/>
    <w:rsid w:val="002302F7"/>
    <w:rsid w:val="00230765"/>
    <w:rsid w:val="002308F8"/>
    <w:rsid w:val="00230BCB"/>
    <w:rsid w:val="00230C68"/>
    <w:rsid w:val="00230C86"/>
    <w:rsid w:val="0023168C"/>
    <w:rsid w:val="002319E4"/>
    <w:rsid w:val="00232349"/>
    <w:rsid w:val="00232FEE"/>
    <w:rsid w:val="00233025"/>
    <w:rsid w:val="00235632"/>
    <w:rsid w:val="002357E0"/>
    <w:rsid w:val="00235872"/>
    <w:rsid w:val="00241559"/>
    <w:rsid w:val="002435B3"/>
    <w:rsid w:val="002458EB"/>
    <w:rsid w:val="00247993"/>
    <w:rsid w:val="002500C8"/>
    <w:rsid w:val="00251F18"/>
    <w:rsid w:val="002541A5"/>
    <w:rsid w:val="00256492"/>
    <w:rsid w:val="00257543"/>
    <w:rsid w:val="00260C58"/>
    <w:rsid w:val="002617E7"/>
    <w:rsid w:val="00264228"/>
    <w:rsid w:val="00264334"/>
    <w:rsid w:val="0026473E"/>
    <w:rsid w:val="00266214"/>
    <w:rsid w:val="0026752B"/>
    <w:rsid w:val="00267814"/>
    <w:rsid w:val="00267C83"/>
    <w:rsid w:val="00270022"/>
    <w:rsid w:val="00270964"/>
    <w:rsid w:val="0027144F"/>
    <w:rsid w:val="00271EE9"/>
    <w:rsid w:val="00271F3A"/>
    <w:rsid w:val="002726CC"/>
    <w:rsid w:val="00273278"/>
    <w:rsid w:val="002737F4"/>
    <w:rsid w:val="00275448"/>
    <w:rsid w:val="00276F55"/>
    <w:rsid w:val="00277ABB"/>
    <w:rsid w:val="002805F5"/>
    <w:rsid w:val="00280751"/>
    <w:rsid w:val="00280DD1"/>
    <w:rsid w:val="00281D40"/>
    <w:rsid w:val="0028280A"/>
    <w:rsid w:val="00282C4C"/>
    <w:rsid w:val="00284305"/>
    <w:rsid w:val="0028604A"/>
    <w:rsid w:val="00286ACD"/>
    <w:rsid w:val="00287838"/>
    <w:rsid w:val="002907B5"/>
    <w:rsid w:val="0029159A"/>
    <w:rsid w:val="00292EB7"/>
    <w:rsid w:val="00293132"/>
    <w:rsid w:val="00294B41"/>
    <w:rsid w:val="00296227"/>
    <w:rsid w:val="00296F44"/>
    <w:rsid w:val="0029777D"/>
    <w:rsid w:val="002A055E"/>
    <w:rsid w:val="002A0B6A"/>
    <w:rsid w:val="002A1316"/>
    <w:rsid w:val="002A1D4E"/>
    <w:rsid w:val="002A247E"/>
    <w:rsid w:val="002A2869"/>
    <w:rsid w:val="002A376A"/>
    <w:rsid w:val="002A3C5F"/>
    <w:rsid w:val="002A3E3C"/>
    <w:rsid w:val="002A4183"/>
    <w:rsid w:val="002A5168"/>
    <w:rsid w:val="002A5D46"/>
    <w:rsid w:val="002A614B"/>
    <w:rsid w:val="002A69EE"/>
    <w:rsid w:val="002B0409"/>
    <w:rsid w:val="002B1702"/>
    <w:rsid w:val="002B24D6"/>
    <w:rsid w:val="002B64CF"/>
    <w:rsid w:val="002B73E5"/>
    <w:rsid w:val="002C2D78"/>
    <w:rsid w:val="002C3E6B"/>
    <w:rsid w:val="002C41E6"/>
    <w:rsid w:val="002C41ED"/>
    <w:rsid w:val="002C49E4"/>
    <w:rsid w:val="002C6F10"/>
    <w:rsid w:val="002C7A4B"/>
    <w:rsid w:val="002D071A"/>
    <w:rsid w:val="002D081E"/>
    <w:rsid w:val="002D18D4"/>
    <w:rsid w:val="002D34B2"/>
    <w:rsid w:val="002D3AC9"/>
    <w:rsid w:val="002D4F01"/>
    <w:rsid w:val="002D66E1"/>
    <w:rsid w:val="002D7212"/>
    <w:rsid w:val="002D7637"/>
    <w:rsid w:val="002D7A67"/>
    <w:rsid w:val="002E0987"/>
    <w:rsid w:val="002E17F2"/>
    <w:rsid w:val="002E2029"/>
    <w:rsid w:val="002E3C2F"/>
    <w:rsid w:val="002E60E2"/>
    <w:rsid w:val="002E6326"/>
    <w:rsid w:val="002E6EE0"/>
    <w:rsid w:val="002E7CAE"/>
    <w:rsid w:val="002F1AD5"/>
    <w:rsid w:val="002F2771"/>
    <w:rsid w:val="002F37A9"/>
    <w:rsid w:val="002F3C5F"/>
    <w:rsid w:val="002F4FF4"/>
    <w:rsid w:val="002F62DE"/>
    <w:rsid w:val="002F66BA"/>
    <w:rsid w:val="00300A0D"/>
    <w:rsid w:val="00301623"/>
    <w:rsid w:val="00301CE6"/>
    <w:rsid w:val="0030256B"/>
    <w:rsid w:val="003026FB"/>
    <w:rsid w:val="0030272F"/>
    <w:rsid w:val="00302ADB"/>
    <w:rsid w:val="0030501F"/>
    <w:rsid w:val="00306359"/>
    <w:rsid w:val="00307220"/>
    <w:rsid w:val="00307BA1"/>
    <w:rsid w:val="00311702"/>
    <w:rsid w:val="00311E82"/>
    <w:rsid w:val="00313FD6"/>
    <w:rsid w:val="00314323"/>
    <w:rsid w:val="003143BD"/>
    <w:rsid w:val="00314826"/>
    <w:rsid w:val="003162CE"/>
    <w:rsid w:val="00316C92"/>
    <w:rsid w:val="003203AA"/>
    <w:rsid w:val="003203ED"/>
    <w:rsid w:val="0032122C"/>
    <w:rsid w:val="00322C9F"/>
    <w:rsid w:val="00322D02"/>
    <w:rsid w:val="00323BE8"/>
    <w:rsid w:val="00324D23"/>
    <w:rsid w:val="00325BCD"/>
    <w:rsid w:val="0033134D"/>
    <w:rsid w:val="00331751"/>
    <w:rsid w:val="00332A07"/>
    <w:rsid w:val="00334579"/>
    <w:rsid w:val="00335858"/>
    <w:rsid w:val="00336BDA"/>
    <w:rsid w:val="00340A76"/>
    <w:rsid w:val="00342AFB"/>
    <w:rsid w:val="00342BD7"/>
    <w:rsid w:val="00343A07"/>
    <w:rsid w:val="003462A2"/>
    <w:rsid w:val="00346DB5"/>
    <w:rsid w:val="003477B1"/>
    <w:rsid w:val="003503F4"/>
    <w:rsid w:val="0035163E"/>
    <w:rsid w:val="00351692"/>
    <w:rsid w:val="00352D31"/>
    <w:rsid w:val="0035491B"/>
    <w:rsid w:val="00354E94"/>
    <w:rsid w:val="003554E1"/>
    <w:rsid w:val="00355AEB"/>
    <w:rsid w:val="00357219"/>
    <w:rsid w:val="00357380"/>
    <w:rsid w:val="003602D9"/>
    <w:rsid w:val="003604CE"/>
    <w:rsid w:val="00360C89"/>
    <w:rsid w:val="00360D25"/>
    <w:rsid w:val="00361899"/>
    <w:rsid w:val="0036315B"/>
    <w:rsid w:val="003664DD"/>
    <w:rsid w:val="003679D9"/>
    <w:rsid w:val="00370E47"/>
    <w:rsid w:val="003742AC"/>
    <w:rsid w:val="00377CE1"/>
    <w:rsid w:val="003823D2"/>
    <w:rsid w:val="0038482E"/>
    <w:rsid w:val="003849B2"/>
    <w:rsid w:val="00385A42"/>
    <w:rsid w:val="00385BF0"/>
    <w:rsid w:val="003910F2"/>
    <w:rsid w:val="003939FF"/>
    <w:rsid w:val="00393B2E"/>
    <w:rsid w:val="00396481"/>
    <w:rsid w:val="003A0D25"/>
    <w:rsid w:val="003A2223"/>
    <w:rsid w:val="003A2A0F"/>
    <w:rsid w:val="003A45A1"/>
    <w:rsid w:val="003A5B0A"/>
    <w:rsid w:val="003A6049"/>
    <w:rsid w:val="003A6BAC"/>
    <w:rsid w:val="003A745F"/>
    <w:rsid w:val="003A7EF3"/>
    <w:rsid w:val="003B0731"/>
    <w:rsid w:val="003B159C"/>
    <w:rsid w:val="003B369F"/>
    <w:rsid w:val="003B36A3"/>
    <w:rsid w:val="003B39B9"/>
    <w:rsid w:val="003B411C"/>
    <w:rsid w:val="003B460B"/>
    <w:rsid w:val="003B6F14"/>
    <w:rsid w:val="003B7D2A"/>
    <w:rsid w:val="003B7FE5"/>
    <w:rsid w:val="003C03CA"/>
    <w:rsid w:val="003C11C8"/>
    <w:rsid w:val="003C2702"/>
    <w:rsid w:val="003C3582"/>
    <w:rsid w:val="003C36DB"/>
    <w:rsid w:val="003C5EF7"/>
    <w:rsid w:val="003C6BDC"/>
    <w:rsid w:val="003C6DA5"/>
    <w:rsid w:val="003C7806"/>
    <w:rsid w:val="003D109F"/>
    <w:rsid w:val="003D2478"/>
    <w:rsid w:val="003D3C45"/>
    <w:rsid w:val="003D5B1F"/>
    <w:rsid w:val="003D5EF8"/>
    <w:rsid w:val="003E0EB4"/>
    <w:rsid w:val="003E15FA"/>
    <w:rsid w:val="003E19D7"/>
    <w:rsid w:val="003E2D50"/>
    <w:rsid w:val="003E55E4"/>
    <w:rsid w:val="003E7215"/>
    <w:rsid w:val="003E74E3"/>
    <w:rsid w:val="003F05C7"/>
    <w:rsid w:val="003F2CD4"/>
    <w:rsid w:val="003F326A"/>
    <w:rsid w:val="003F42AD"/>
    <w:rsid w:val="003F5314"/>
    <w:rsid w:val="003F5F26"/>
    <w:rsid w:val="003F5F82"/>
    <w:rsid w:val="003F6BBE"/>
    <w:rsid w:val="004000E8"/>
    <w:rsid w:val="00402E2B"/>
    <w:rsid w:val="0040512B"/>
    <w:rsid w:val="00405840"/>
    <w:rsid w:val="00405CA5"/>
    <w:rsid w:val="0040745F"/>
    <w:rsid w:val="004074CE"/>
    <w:rsid w:val="00407CD3"/>
    <w:rsid w:val="00410134"/>
    <w:rsid w:val="00410B72"/>
    <w:rsid w:val="00410F18"/>
    <w:rsid w:val="00411545"/>
    <w:rsid w:val="0041263E"/>
    <w:rsid w:val="00413AAC"/>
    <w:rsid w:val="00421105"/>
    <w:rsid w:val="004242F4"/>
    <w:rsid w:val="004268ED"/>
    <w:rsid w:val="00426BB8"/>
    <w:rsid w:val="00426D86"/>
    <w:rsid w:val="00427248"/>
    <w:rsid w:val="00427382"/>
    <w:rsid w:val="0043252E"/>
    <w:rsid w:val="00433819"/>
    <w:rsid w:val="00436AE5"/>
    <w:rsid w:val="00437447"/>
    <w:rsid w:val="00440D8D"/>
    <w:rsid w:val="00441532"/>
    <w:rsid w:val="00441A92"/>
    <w:rsid w:val="00444F56"/>
    <w:rsid w:val="00446488"/>
    <w:rsid w:val="004517AA"/>
    <w:rsid w:val="00452CAC"/>
    <w:rsid w:val="00452F35"/>
    <w:rsid w:val="00453D71"/>
    <w:rsid w:val="00455236"/>
    <w:rsid w:val="00455FA4"/>
    <w:rsid w:val="00456C2C"/>
    <w:rsid w:val="00457565"/>
    <w:rsid w:val="004576F2"/>
    <w:rsid w:val="00457B71"/>
    <w:rsid w:val="004629BF"/>
    <w:rsid w:val="004669E2"/>
    <w:rsid w:val="00470C31"/>
    <w:rsid w:val="00472C76"/>
    <w:rsid w:val="004734D0"/>
    <w:rsid w:val="00474E9C"/>
    <w:rsid w:val="0047548E"/>
    <w:rsid w:val="0047556B"/>
    <w:rsid w:val="00475E9D"/>
    <w:rsid w:val="00476B1C"/>
    <w:rsid w:val="00477768"/>
    <w:rsid w:val="00481F72"/>
    <w:rsid w:val="00483C7B"/>
    <w:rsid w:val="0048677C"/>
    <w:rsid w:val="004868EE"/>
    <w:rsid w:val="00486BCC"/>
    <w:rsid w:val="004872B4"/>
    <w:rsid w:val="00490FF2"/>
    <w:rsid w:val="004926BE"/>
    <w:rsid w:val="00492810"/>
    <w:rsid w:val="00492BC5"/>
    <w:rsid w:val="00493F0C"/>
    <w:rsid w:val="0049533A"/>
    <w:rsid w:val="004964F1"/>
    <w:rsid w:val="004A16BC"/>
    <w:rsid w:val="004A2B94"/>
    <w:rsid w:val="004A3060"/>
    <w:rsid w:val="004A307F"/>
    <w:rsid w:val="004A40D3"/>
    <w:rsid w:val="004A4C34"/>
    <w:rsid w:val="004A5412"/>
    <w:rsid w:val="004A6279"/>
    <w:rsid w:val="004B288E"/>
    <w:rsid w:val="004B2D18"/>
    <w:rsid w:val="004B5464"/>
    <w:rsid w:val="004B7B67"/>
    <w:rsid w:val="004B7C0C"/>
    <w:rsid w:val="004C2DB9"/>
    <w:rsid w:val="004C3898"/>
    <w:rsid w:val="004C3CC3"/>
    <w:rsid w:val="004C4954"/>
    <w:rsid w:val="004C6A30"/>
    <w:rsid w:val="004D2F40"/>
    <w:rsid w:val="004D36B1"/>
    <w:rsid w:val="004D73EE"/>
    <w:rsid w:val="004D7EBD"/>
    <w:rsid w:val="004E00B5"/>
    <w:rsid w:val="004E2680"/>
    <w:rsid w:val="004E28F9"/>
    <w:rsid w:val="004E462E"/>
    <w:rsid w:val="004E56DC"/>
    <w:rsid w:val="004E76F4"/>
    <w:rsid w:val="004F0B4E"/>
    <w:rsid w:val="004F0B6C"/>
    <w:rsid w:val="004F2078"/>
    <w:rsid w:val="004F4DA3"/>
    <w:rsid w:val="004F561C"/>
    <w:rsid w:val="005022A7"/>
    <w:rsid w:val="00502748"/>
    <w:rsid w:val="00506557"/>
    <w:rsid w:val="00506624"/>
    <w:rsid w:val="0050677A"/>
    <w:rsid w:val="005068E5"/>
    <w:rsid w:val="0051045A"/>
    <w:rsid w:val="00510625"/>
    <w:rsid w:val="005108D8"/>
    <w:rsid w:val="005116F9"/>
    <w:rsid w:val="005139EC"/>
    <w:rsid w:val="00513E19"/>
    <w:rsid w:val="005141A8"/>
    <w:rsid w:val="005153A7"/>
    <w:rsid w:val="0051743E"/>
    <w:rsid w:val="00521022"/>
    <w:rsid w:val="005219CF"/>
    <w:rsid w:val="00522220"/>
    <w:rsid w:val="005236CE"/>
    <w:rsid w:val="00526197"/>
    <w:rsid w:val="00526B75"/>
    <w:rsid w:val="00527679"/>
    <w:rsid w:val="00530DC3"/>
    <w:rsid w:val="005317ED"/>
    <w:rsid w:val="005325BC"/>
    <w:rsid w:val="00533662"/>
    <w:rsid w:val="00534A9E"/>
    <w:rsid w:val="00534B59"/>
    <w:rsid w:val="00534E91"/>
    <w:rsid w:val="00535169"/>
    <w:rsid w:val="005359E0"/>
    <w:rsid w:val="00536562"/>
    <w:rsid w:val="00536759"/>
    <w:rsid w:val="00537C62"/>
    <w:rsid w:val="0054313F"/>
    <w:rsid w:val="005450C2"/>
    <w:rsid w:val="00546970"/>
    <w:rsid w:val="005514E4"/>
    <w:rsid w:val="005540BA"/>
    <w:rsid w:val="00554319"/>
    <w:rsid w:val="00554B67"/>
    <w:rsid w:val="00554E19"/>
    <w:rsid w:val="00556B0F"/>
    <w:rsid w:val="0056121F"/>
    <w:rsid w:val="00567704"/>
    <w:rsid w:val="00570192"/>
    <w:rsid w:val="00570EDF"/>
    <w:rsid w:val="00571795"/>
    <w:rsid w:val="00572505"/>
    <w:rsid w:val="00574698"/>
    <w:rsid w:val="005759D9"/>
    <w:rsid w:val="005801D7"/>
    <w:rsid w:val="0058077C"/>
    <w:rsid w:val="00580899"/>
    <w:rsid w:val="00582809"/>
    <w:rsid w:val="00583501"/>
    <w:rsid w:val="00584DA2"/>
    <w:rsid w:val="00584DE6"/>
    <w:rsid w:val="0058798C"/>
    <w:rsid w:val="005900FA"/>
    <w:rsid w:val="005907F1"/>
    <w:rsid w:val="00592366"/>
    <w:rsid w:val="005935A4"/>
    <w:rsid w:val="005948C2"/>
    <w:rsid w:val="005954F3"/>
    <w:rsid w:val="00595DCA"/>
    <w:rsid w:val="00597092"/>
    <w:rsid w:val="0059779B"/>
    <w:rsid w:val="005A209A"/>
    <w:rsid w:val="005A21FE"/>
    <w:rsid w:val="005A662D"/>
    <w:rsid w:val="005B1316"/>
    <w:rsid w:val="005B17AC"/>
    <w:rsid w:val="005B35D7"/>
    <w:rsid w:val="005B392A"/>
    <w:rsid w:val="005B3AA3"/>
    <w:rsid w:val="005B591A"/>
    <w:rsid w:val="005B6F83"/>
    <w:rsid w:val="005B700E"/>
    <w:rsid w:val="005C09D7"/>
    <w:rsid w:val="005C1A35"/>
    <w:rsid w:val="005C4D22"/>
    <w:rsid w:val="005C4FCD"/>
    <w:rsid w:val="005C74FB"/>
    <w:rsid w:val="005D1406"/>
    <w:rsid w:val="005D1602"/>
    <w:rsid w:val="005D3A04"/>
    <w:rsid w:val="005D4325"/>
    <w:rsid w:val="005D4CDB"/>
    <w:rsid w:val="005D6D76"/>
    <w:rsid w:val="005E0347"/>
    <w:rsid w:val="005E0EF4"/>
    <w:rsid w:val="005E1653"/>
    <w:rsid w:val="005E1B79"/>
    <w:rsid w:val="005E385F"/>
    <w:rsid w:val="005E5B81"/>
    <w:rsid w:val="005E6890"/>
    <w:rsid w:val="005F2CB1"/>
    <w:rsid w:val="005F3025"/>
    <w:rsid w:val="005F4256"/>
    <w:rsid w:val="005F42CD"/>
    <w:rsid w:val="005F4AB4"/>
    <w:rsid w:val="005F5DE7"/>
    <w:rsid w:val="005F618C"/>
    <w:rsid w:val="005F70BD"/>
    <w:rsid w:val="005F7187"/>
    <w:rsid w:val="005F73CC"/>
    <w:rsid w:val="006001AB"/>
    <w:rsid w:val="00600564"/>
    <w:rsid w:val="0060283C"/>
    <w:rsid w:val="00603E1B"/>
    <w:rsid w:val="00604F14"/>
    <w:rsid w:val="00606427"/>
    <w:rsid w:val="00607F52"/>
    <w:rsid w:val="00610220"/>
    <w:rsid w:val="0061128F"/>
    <w:rsid w:val="00611B83"/>
    <w:rsid w:val="0061317E"/>
    <w:rsid w:val="00613257"/>
    <w:rsid w:val="006141DA"/>
    <w:rsid w:val="00614C20"/>
    <w:rsid w:val="00614E8E"/>
    <w:rsid w:val="00617FCC"/>
    <w:rsid w:val="00620A71"/>
    <w:rsid w:val="00620D80"/>
    <w:rsid w:val="00621B2C"/>
    <w:rsid w:val="006234A6"/>
    <w:rsid w:val="00624619"/>
    <w:rsid w:val="006262A8"/>
    <w:rsid w:val="00630001"/>
    <w:rsid w:val="006311B3"/>
    <w:rsid w:val="00631CA0"/>
    <w:rsid w:val="0063284C"/>
    <w:rsid w:val="00633648"/>
    <w:rsid w:val="00636398"/>
    <w:rsid w:val="006368D3"/>
    <w:rsid w:val="006377EC"/>
    <w:rsid w:val="00640955"/>
    <w:rsid w:val="0064151F"/>
    <w:rsid w:val="00641533"/>
    <w:rsid w:val="0064208D"/>
    <w:rsid w:val="006427E2"/>
    <w:rsid w:val="00642D5F"/>
    <w:rsid w:val="00643475"/>
    <w:rsid w:val="0064372F"/>
    <w:rsid w:val="0064396A"/>
    <w:rsid w:val="006461B8"/>
    <w:rsid w:val="0064624E"/>
    <w:rsid w:val="00646E60"/>
    <w:rsid w:val="00647AC1"/>
    <w:rsid w:val="0065056A"/>
    <w:rsid w:val="00650AB9"/>
    <w:rsid w:val="006518C0"/>
    <w:rsid w:val="00655733"/>
    <w:rsid w:val="00655ACD"/>
    <w:rsid w:val="006563BE"/>
    <w:rsid w:val="00656A92"/>
    <w:rsid w:val="00656DDE"/>
    <w:rsid w:val="0066011D"/>
    <w:rsid w:val="006607C0"/>
    <w:rsid w:val="00660C5E"/>
    <w:rsid w:val="006613A6"/>
    <w:rsid w:val="006627A2"/>
    <w:rsid w:val="006634E6"/>
    <w:rsid w:val="00663BD9"/>
    <w:rsid w:val="006642D1"/>
    <w:rsid w:val="006655EE"/>
    <w:rsid w:val="00665EE9"/>
    <w:rsid w:val="00666C6D"/>
    <w:rsid w:val="00667EE7"/>
    <w:rsid w:val="006704D6"/>
    <w:rsid w:val="00670922"/>
    <w:rsid w:val="00670BE1"/>
    <w:rsid w:val="0067218F"/>
    <w:rsid w:val="00673AE8"/>
    <w:rsid w:val="006741F2"/>
    <w:rsid w:val="00674CC3"/>
    <w:rsid w:val="0067570E"/>
    <w:rsid w:val="00675C72"/>
    <w:rsid w:val="00676130"/>
    <w:rsid w:val="0067617F"/>
    <w:rsid w:val="006771D5"/>
    <w:rsid w:val="006771F9"/>
    <w:rsid w:val="006776D7"/>
    <w:rsid w:val="00680CC0"/>
    <w:rsid w:val="00681003"/>
    <w:rsid w:val="00681636"/>
    <w:rsid w:val="006817C9"/>
    <w:rsid w:val="00683C7F"/>
    <w:rsid w:val="00683ECE"/>
    <w:rsid w:val="006846D4"/>
    <w:rsid w:val="006874E0"/>
    <w:rsid w:val="006932B9"/>
    <w:rsid w:val="00693BFA"/>
    <w:rsid w:val="00693C54"/>
    <w:rsid w:val="00695FC2"/>
    <w:rsid w:val="0069626D"/>
    <w:rsid w:val="00696949"/>
    <w:rsid w:val="00697052"/>
    <w:rsid w:val="0069771A"/>
    <w:rsid w:val="006A0107"/>
    <w:rsid w:val="006A13FF"/>
    <w:rsid w:val="006A2C67"/>
    <w:rsid w:val="006A46FB"/>
    <w:rsid w:val="006A5E28"/>
    <w:rsid w:val="006A68F1"/>
    <w:rsid w:val="006A697B"/>
    <w:rsid w:val="006A7AFF"/>
    <w:rsid w:val="006B10D8"/>
    <w:rsid w:val="006B1816"/>
    <w:rsid w:val="006B2099"/>
    <w:rsid w:val="006B25E6"/>
    <w:rsid w:val="006B50CF"/>
    <w:rsid w:val="006B6A24"/>
    <w:rsid w:val="006B6B19"/>
    <w:rsid w:val="006B7ED9"/>
    <w:rsid w:val="006C03B8"/>
    <w:rsid w:val="006C0CFA"/>
    <w:rsid w:val="006C42F1"/>
    <w:rsid w:val="006C491E"/>
    <w:rsid w:val="006C5EC9"/>
    <w:rsid w:val="006C5F08"/>
    <w:rsid w:val="006C6059"/>
    <w:rsid w:val="006C70DD"/>
    <w:rsid w:val="006C7522"/>
    <w:rsid w:val="006C7BF1"/>
    <w:rsid w:val="006D168F"/>
    <w:rsid w:val="006D1E9F"/>
    <w:rsid w:val="006D3B4F"/>
    <w:rsid w:val="006D3F80"/>
    <w:rsid w:val="006D468E"/>
    <w:rsid w:val="006D6F08"/>
    <w:rsid w:val="006D7C02"/>
    <w:rsid w:val="006D7D3B"/>
    <w:rsid w:val="006E0010"/>
    <w:rsid w:val="006E0061"/>
    <w:rsid w:val="006E062C"/>
    <w:rsid w:val="006E12FB"/>
    <w:rsid w:val="006E1CEC"/>
    <w:rsid w:val="006E28B7"/>
    <w:rsid w:val="006E3105"/>
    <w:rsid w:val="006E3310"/>
    <w:rsid w:val="006E4E39"/>
    <w:rsid w:val="006E565E"/>
    <w:rsid w:val="006E673D"/>
    <w:rsid w:val="006E7D3B"/>
    <w:rsid w:val="006F1B70"/>
    <w:rsid w:val="006F341D"/>
    <w:rsid w:val="006F3CDE"/>
    <w:rsid w:val="006F3D31"/>
    <w:rsid w:val="006F58D4"/>
    <w:rsid w:val="00700B20"/>
    <w:rsid w:val="00701B48"/>
    <w:rsid w:val="0070346E"/>
    <w:rsid w:val="007037D0"/>
    <w:rsid w:val="00704C6A"/>
    <w:rsid w:val="00704EDB"/>
    <w:rsid w:val="007053CE"/>
    <w:rsid w:val="00706101"/>
    <w:rsid w:val="0070653F"/>
    <w:rsid w:val="00707072"/>
    <w:rsid w:val="00707710"/>
    <w:rsid w:val="00707D61"/>
    <w:rsid w:val="00710F60"/>
    <w:rsid w:val="00711196"/>
    <w:rsid w:val="00712287"/>
    <w:rsid w:val="00712772"/>
    <w:rsid w:val="00712D9C"/>
    <w:rsid w:val="00713B77"/>
    <w:rsid w:val="007148D3"/>
    <w:rsid w:val="00715B9A"/>
    <w:rsid w:val="00717C3C"/>
    <w:rsid w:val="00720B1D"/>
    <w:rsid w:val="0072571E"/>
    <w:rsid w:val="00726AA7"/>
    <w:rsid w:val="00726EA6"/>
    <w:rsid w:val="00727208"/>
    <w:rsid w:val="00727680"/>
    <w:rsid w:val="007278A3"/>
    <w:rsid w:val="00733494"/>
    <w:rsid w:val="0073374F"/>
    <w:rsid w:val="007337C2"/>
    <w:rsid w:val="00733833"/>
    <w:rsid w:val="007342A6"/>
    <w:rsid w:val="007348B1"/>
    <w:rsid w:val="00735CB0"/>
    <w:rsid w:val="00735EA1"/>
    <w:rsid w:val="007362A6"/>
    <w:rsid w:val="00736D7D"/>
    <w:rsid w:val="0074001B"/>
    <w:rsid w:val="0074033E"/>
    <w:rsid w:val="00740E58"/>
    <w:rsid w:val="0074316B"/>
    <w:rsid w:val="007445A0"/>
    <w:rsid w:val="0074524B"/>
    <w:rsid w:val="007464C8"/>
    <w:rsid w:val="00747725"/>
    <w:rsid w:val="00747D8B"/>
    <w:rsid w:val="007511C6"/>
    <w:rsid w:val="00751228"/>
    <w:rsid w:val="00751A41"/>
    <w:rsid w:val="00756E37"/>
    <w:rsid w:val="007571E1"/>
    <w:rsid w:val="007604B2"/>
    <w:rsid w:val="007633B9"/>
    <w:rsid w:val="00765281"/>
    <w:rsid w:val="0076693F"/>
    <w:rsid w:val="00766BAD"/>
    <w:rsid w:val="00770902"/>
    <w:rsid w:val="00771BFA"/>
    <w:rsid w:val="00772087"/>
    <w:rsid w:val="00772A99"/>
    <w:rsid w:val="007730BD"/>
    <w:rsid w:val="00775311"/>
    <w:rsid w:val="007755F2"/>
    <w:rsid w:val="00775EF1"/>
    <w:rsid w:val="00776971"/>
    <w:rsid w:val="00777E3F"/>
    <w:rsid w:val="0078177E"/>
    <w:rsid w:val="007827A2"/>
    <w:rsid w:val="00782D81"/>
    <w:rsid w:val="0078304C"/>
    <w:rsid w:val="00783673"/>
    <w:rsid w:val="00785490"/>
    <w:rsid w:val="00787AFF"/>
    <w:rsid w:val="007916E8"/>
    <w:rsid w:val="0079239B"/>
    <w:rsid w:val="007925EA"/>
    <w:rsid w:val="00793CD8"/>
    <w:rsid w:val="00795C92"/>
    <w:rsid w:val="00796231"/>
    <w:rsid w:val="00797B72"/>
    <w:rsid w:val="007A1CB3"/>
    <w:rsid w:val="007A306F"/>
    <w:rsid w:val="007A3B9A"/>
    <w:rsid w:val="007A426D"/>
    <w:rsid w:val="007A43A6"/>
    <w:rsid w:val="007A4504"/>
    <w:rsid w:val="007A58A6"/>
    <w:rsid w:val="007A76A6"/>
    <w:rsid w:val="007B0FD8"/>
    <w:rsid w:val="007B3D2D"/>
    <w:rsid w:val="007B50AE"/>
    <w:rsid w:val="007B51DF"/>
    <w:rsid w:val="007B56DA"/>
    <w:rsid w:val="007B69BE"/>
    <w:rsid w:val="007B6A2D"/>
    <w:rsid w:val="007B766A"/>
    <w:rsid w:val="007C05DD"/>
    <w:rsid w:val="007C1E7A"/>
    <w:rsid w:val="007C2513"/>
    <w:rsid w:val="007C3B0F"/>
    <w:rsid w:val="007C3D18"/>
    <w:rsid w:val="007C3FDE"/>
    <w:rsid w:val="007C60BF"/>
    <w:rsid w:val="007C6A07"/>
    <w:rsid w:val="007C72DC"/>
    <w:rsid w:val="007C75A1"/>
    <w:rsid w:val="007C77A5"/>
    <w:rsid w:val="007D02FA"/>
    <w:rsid w:val="007D04E5"/>
    <w:rsid w:val="007D0C6A"/>
    <w:rsid w:val="007D4078"/>
    <w:rsid w:val="007D5901"/>
    <w:rsid w:val="007D7526"/>
    <w:rsid w:val="007E0F17"/>
    <w:rsid w:val="007E0F7F"/>
    <w:rsid w:val="007E35FC"/>
    <w:rsid w:val="007E4086"/>
    <w:rsid w:val="007E45D8"/>
    <w:rsid w:val="007E4610"/>
    <w:rsid w:val="007E4715"/>
    <w:rsid w:val="007E505B"/>
    <w:rsid w:val="007E59E5"/>
    <w:rsid w:val="007E7091"/>
    <w:rsid w:val="007F0459"/>
    <w:rsid w:val="007F6109"/>
    <w:rsid w:val="007F77F0"/>
    <w:rsid w:val="00803DC5"/>
    <w:rsid w:val="00803FAE"/>
    <w:rsid w:val="0080541A"/>
    <w:rsid w:val="0080605F"/>
    <w:rsid w:val="008060E6"/>
    <w:rsid w:val="00806A37"/>
    <w:rsid w:val="00806E3A"/>
    <w:rsid w:val="00807786"/>
    <w:rsid w:val="00811FCB"/>
    <w:rsid w:val="0081226E"/>
    <w:rsid w:val="00815459"/>
    <w:rsid w:val="008158D6"/>
    <w:rsid w:val="00815DB1"/>
    <w:rsid w:val="00817196"/>
    <w:rsid w:val="00822D9B"/>
    <w:rsid w:val="008235DB"/>
    <w:rsid w:val="00823E03"/>
    <w:rsid w:val="00824AB4"/>
    <w:rsid w:val="00825101"/>
    <w:rsid w:val="00825C42"/>
    <w:rsid w:val="00825D25"/>
    <w:rsid w:val="00825E1E"/>
    <w:rsid w:val="00827D6F"/>
    <w:rsid w:val="00831E23"/>
    <w:rsid w:val="00832477"/>
    <w:rsid w:val="008376AC"/>
    <w:rsid w:val="00837AD0"/>
    <w:rsid w:val="0084159A"/>
    <w:rsid w:val="00841620"/>
    <w:rsid w:val="008444E8"/>
    <w:rsid w:val="00844E80"/>
    <w:rsid w:val="00846FE7"/>
    <w:rsid w:val="008473C6"/>
    <w:rsid w:val="00847EB6"/>
    <w:rsid w:val="00852369"/>
    <w:rsid w:val="00854D1E"/>
    <w:rsid w:val="00854F97"/>
    <w:rsid w:val="00856911"/>
    <w:rsid w:val="0086014B"/>
    <w:rsid w:val="00860AC2"/>
    <w:rsid w:val="0086193A"/>
    <w:rsid w:val="00862E05"/>
    <w:rsid w:val="008633BC"/>
    <w:rsid w:val="00866897"/>
    <w:rsid w:val="008677FD"/>
    <w:rsid w:val="008706D4"/>
    <w:rsid w:val="00870F8A"/>
    <w:rsid w:val="008719A4"/>
    <w:rsid w:val="00871D23"/>
    <w:rsid w:val="0087243A"/>
    <w:rsid w:val="00873DB0"/>
    <w:rsid w:val="008741B2"/>
    <w:rsid w:val="00874312"/>
    <w:rsid w:val="0087437C"/>
    <w:rsid w:val="00875C30"/>
    <w:rsid w:val="00875CD7"/>
    <w:rsid w:val="00875FF1"/>
    <w:rsid w:val="00876B4D"/>
    <w:rsid w:val="00877F18"/>
    <w:rsid w:val="00882738"/>
    <w:rsid w:val="00884386"/>
    <w:rsid w:val="0088494E"/>
    <w:rsid w:val="008867DB"/>
    <w:rsid w:val="00886BA0"/>
    <w:rsid w:val="00894337"/>
    <w:rsid w:val="00894404"/>
    <w:rsid w:val="0089486E"/>
    <w:rsid w:val="00894A88"/>
    <w:rsid w:val="00895386"/>
    <w:rsid w:val="008961AD"/>
    <w:rsid w:val="008A135F"/>
    <w:rsid w:val="008A1825"/>
    <w:rsid w:val="008A21FF"/>
    <w:rsid w:val="008A2CE2"/>
    <w:rsid w:val="008A30AC"/>
    <w:rsid w:val="008A44B8"/>
    <w:rsid w:val="008A51A8"/>
    <w:rsid w:val="008A54C7"/>
    <w:rsid w:val="008A77D8"/>
    <w:rsid w:val="008B031C"/>
    <w:rsid w:val="008B0483"/>
    <w:rsid w:val="008B120C"/>
    <w:rsid w:val="008B2DC8"/>
    <w:rsid w:val="008B3C60"/>
    <w:rsid w:val="008B51A0"/>
    <w:rsid w:val="008B592A"/>
    <w:rsid w:val="008B7B5C"/>
    <w:rsid w:val="008C0C99"/>
    <w:rsid w:val="008C2017"/>
    <w:rsid w:val="008C201D"/>
    <w:rsid w:val="008C3F90"/>
    <w:rsid w:val="008C4958"/>
    <w:rsid w:val="008C4BAA"/>
    <w:rsid w:val="008C6672"/>
    <w:rsid w:val="008C687F"/>
    <w:rsid w:val="008C6AE8"/>
    <w:rsid w:val="008C7573"/>
    <w:rsid w:val="008D0CDF"/>
    <w:rsid w:val="008D34F1"/>
    <w:rsid w:val="008D39D8"/>
    <w:rsid w:val="008D4BEB"/>
    <w:rsid w:val="008D60B8"/>
    <w:rsid w:val="008D6D1A"/>
    <w:rsid w:val="008E065E"/>
    <w:rsid w:val="008E0927"/>
    <w:rsid w:val="008E1909"/>
    <w:rsid w:val="008E217F"/>
    <w:rsid w:val="008F18F9"/>
    <w:rsid w:val="008F191C"/>
    <w:rsid w:val="008F1EAB"/>
    <w:rsid w:val="008F2937"/>
    <w:rsid w:val="008F33DC"/>
    <w:rsid w:val="008F4733"/>
    <w:rsid w:val="008F477F"/>
    <w:rsid w:val="008F5A87"/>
    <w:rsid w:val="008F66B5"/>
    <w:rsid w:val="008F6E2A"/>
    <w:rsid w:val="00902350"/>
    <w:rsid w:val="0090273E"/>
    <w:rsid w:val="0090336B"/>
    <w:rsid w:val="00903E78"/>
    <w:rsid w:val="009053AA"/>
    <w:rsid w:val="00906939"/>
    <w:rsid w:val="00910B7D"/>
    <w:rsid w:val="00911A72"/>
    <w:rsid w:val="00911DFB"/>
    <w:rsid w:val="009129F6"/>
    <w:rsid w:val="009132F7"/>
    <w:rsid w:val="009139D9"/>
    <w:rsid w:val="00914AD8"/>
    <w:rsid w:val="00914DB8"/>
    <w:rsid w:val="00914F8E"/>
    <w:rsid w:val="00915959"/>
    <w:rsid w:val="00916079"/>
    <w:rsid w:val="00917CE9"/>
    <w:rsid w:val="0092081E"/>
    <w:rsid w:val="00920BBB"/>
    <w:rsid w:val="00920BF2"/>
    <w:rsid w:val="00921720"/>
    <w:rsid w:val="00922010"/>
    <w:rsid w:val="0092217F"/>
    <w:rsid w:val="00922A6D"/>
    <w:rsid w:val="009247CB"/>
    <w:rsid w:val="00925F56"/>
    <w:rsid w:val="00926622"/>
    <w:rsid w:val="00926CF1"/>
    <w:rsid w:val="009304A3"/>
    <w:rsid w:val="00931BD9"/>
    <w:rsid w:val="00931C2F"/>
    <w:rsid w:val="00932BB4"/>
    <w:rsid w:val="009368F3"/>
    <w:rsid w:val="00941636"/>
    <w:rsid w:val="009424F3"/>
    <w:rsid w:val="00943737"/>
    <w:rsid w:val="00943742"/>
    <w:rsid w:val="00943CCE"/>
    <w:rsid w:val="00944531"/>
    <w:rsid w:val="00945041"/>
    <w:rsid w:val="00945C05"/>
    <w:rsid w:val="00946945"/>
    <w:rsid w:val="00947713"/>
    <w:rsid w:val="00947AB8"/>
    <w:rsid w:val="00950C02"/>
    <w:rsid w:val="00950DE7"/>
    <w:rsid w:val="00952582"/>
    <w:rsid w:val="00953228"/>
    <w:rsid w:val="00953920"/>
    <w:rsid w:val="00953D47"/>
    <w:rsid w:val="0095681E"/>
    <w:rsid w:val="009572D4"/>
    <w:rsid w:val="00957485"/>
    <w:rsid w:val="00961921"/>
    <w:rsid w:val="009629ED"/>
    <w:rsid w:val="0096430A"/>
    <w:rsid w:val="00964EB9"/>
    <w:rsid w:val="0096554B"/>
    <w:rsid w:val="0096584A"/>
    <w:rsid w:val="00966432"/>
    <w:rsid w:val="00970D57"/>
    <w:rsid w:val="00971F08"/>
    <w:rsid w:val="0097264E"/>
    <w:rsid w:val="0097500F"/>
    <w:rsid w:val="009751C5"/>
    <w:rsid w:val="00975CA6"/>
    <w:rsid w:val="0097603D"/>
    <w:rsid w:val="00976949"/>
    <w:rsid w:val="00977B28"/>
    <w:rsid w:val="00980477"/>
    <w:rsid w:val="00980CB7"/>
    <w:rsid w:val="0098329A"/>
    <w:rsid w:val="00983417"/>
    <w:rsid w:val="00983FD7"/>
    <w:rsid w:val="00985253"/>
    <w:rsid w:val="009853B3"/>
    <w:rsid w:val="00985D70"/>
    <w:rsid w:val="009874E6"/>
    <w:rsid w:val="00990630"/>
    <w:rsid w:val="0099087C"/>
    <w:rsid w:val="00991761"/>
    <w:rsid w:val="00994DCA"/>
    <w:rsid w:val="009960EC"/>
    <w:rsid w:val="00997019"/>
    <w:rsid w:val="009970DD"/>
    <w:rsid w:val="009A00AE"/>
    <w:rsid w:val="009A0FBA"/>
    <w:rsid w:val="009A1601"/>
    <w:rsid w:val="009A414D"/>
    <w:rsid w:val="009A462D"/>
    <w:rsid w:val="009A5CBA"/>
    <w:rsid w:val="009A6004"/>
    <w:rsid w:val="009B017A"/>
    <w:rsid w:val="009B1F30"/>
    <w:rsid w:val="009B3AC2"/>
    <w:rsid w:val="009B4DF4"/>
    <w:rsid w:val="009B5316"/>
    <w:rsid w:val="009B564E"/>
    <w:rsid w:val="009B5890"/>
    <w:rsid w:val="009B7E87"/>
    <w:rsid w:val="009C403E"/>
    <w:rsid w:val="009C5930"/>
    <w:rsid w:val="009C5FF4"/>
    <w:rsid w:val="009C638E"/>
    <w:rsid w:val="009C676B"/>
    <w:rsid w:val="009C7D6C"/>
    <w:rsid w:val="009D2CBB"/>
    <w:rsid w:val="009D3A9B"/>
    <w:rsid w:val="009D469A"/>
    <w:rsid w:val="009D4FF0"/>
    <w:rsid w:val="009D703C"/>
    <w:rsid w:val="009D718F"/>
    <w:rsid w:val="009E068F"/>
    <w:rsid w:val="009E14E0"/>
    <w:rsid w:val="009E35DB"/>
    <w:rsid w:val="009E47A3"/>
    <w:rsid w:val="009E4B32"/>
    <w:rsid w:val="009F08F3"/>
    <w:rsid w:val="009F1EC2"/>
    <w:rsid w:val="009F344F"/>
    <w:rsid w:val="009F3938"/>
    <w:rsid w:val="009F3970"/>
    <w:rsid w:val="009F4829"/>
    <w:rsid w:val="009F59C9"/>
    <w:rsid w:val="00A0056F"/>
    <w:rsid w:val="00A04802"/>
    <w:rsid w:val="00A048A8"/>
    <w:rsid w:val="00A04F49"/>
    <w:rsid w:val="00A0585B"/>
    <w:rsid w:val="00A05DC4"/>
    <w:rsid w:val="00A06306"/>
    <w:rsid w:val="00A11D14"/>
    <w:rsid w:val="00A11F4D"/>
    <w:rsid w:val="00A11F97"/>
    <w:rsid w:val="00A13E54"/>
    <w:rsid w:val="00A13F07"/>
    <w:rsid w:val="00A143D0"/>
    <w:rsid w:val="00A143D3"/>
    <w:rsid w:val="00A145B3"/>
    <w:rsid w:val="00A156B2"/>
    <w:rsid w:val="00A16361"/>
    <w:rsid w:val="00A17F63"/>
    <w:rsid w:val="00A2052C"/>
    <w:rsid w:val="00A2193B"/>
    <w:rsid w:val="00A2351A"/>
    <w:rsid w:val="00A23735"/>
    <w:rsid w:val="00A25144"/>
    <w:rsid w:val="00A253CA"/>
    <w:rsid w:val="00A264A9"/>
    <w:rsid w:val="00A26D5A"/>
    <w:rsid w:val="00A2704B"/>
    <w:rsid w:val="00A27785"/>
    <w:rsid w:val="00A30187"/>
    <w:rsid w:val="00A3141B"/>
    <w:rsid w:val="00A33E11"/>
    <w:rsid w:val="00A3448A"/>
    <w:rsid w:val="00A34623"/>
    <w:rsid w:val="00A34A11"/>
    <w:rsid w:val="00A36297"/>
    <w:rsid w:val="00A41E2B"/>
    <w:rsid w:val="00A433F5"/>
    <w:rsid w:val="00A43B14"/>
    <w:rsid w:val="00A43EA5"/>
    <w:rsid w:val="00A45B74"/>
    <w:rsid w:val="00A45F65"/>
    <w:rsid w:val="00A46D11"/>
    <w:rsid w:val="00A52E1D"/>
    <w:rsid w:val="00A56F92"/>
    <w:rsid w:val="00A57B08"/>
    <w:rsid w:val="00A60120"/>
    <w:rsid w:val="00A607E0"/>
    <w:rsid w:val="00A61499"/>
    <w:rsid w:val="00A62A77"/>
    <w:rsid w:val="00A62A78"/>
    <w:rsid w:val="00A63483"/>
    <w:rsid w:val="00A657D7"/>
    <w:rsid w:val="00A660AC"/>
    <w:rsid w:val="00A66F55"/>
    <w:rsid w:val="00A67E6C"/>
    <w:rsid w:val="00A70AB7"/>
    <w:rsid w:val="00A71B99"/>
    <w:rsid w:val="00A72062"/>
    <w:rsid w:val="00A728E3"/>
    <w:rsid w:val="00A739D0"/>
    <w:rsid w:val="00A74046"/>
    <w:rsid w:val="00A74DF0"/>
    <w:rsid w:val="00A761D4"/>
    <w:rsid w:val="00A77EC4"/>
    <w:rsid w:val="00A80E9C"/>
    <w:rsid w:val="00A84600"/>
    <w:rsid w:val="00A84A16"/>
    <w:rsid w:val="00A872FF"/>
    <w:rsid w:val="00A87B58"/>
    <w:rsid w:val="00A87EAD"/>
    <w:rsid w:val="00A905F5"/>
    <w:rsid w:val="00A91C88"/>
    <w:rsid w:val="00A92879"/>
    <w:rsid w:val="00A92B81"/>
    <w:rsid w:val="00A943ED"/>
    <w:rsid w:val="00A9442A"/>
    <w:rsid w:val="00A95439"/>
    <w:rsid w:val="00AA016F"/>
    <w:rsid w:val="00AA10CC"/>
    <w:rsid w:val="00AA1ED6"/>
    <w:rsid w:val="00AA51D6"/>
    <w:rsid w:val="00AA5754"/>
    <w:rsid w:val="00AA699F"/>
    <w:rsid w:val="00AA7395"/>
    <w:rsid w:val="00AA7717"/>
    <w:rsid w:val="00AA78C5"/>
    <w:rsid w:val="00AB0BC8"/>
    <w:rsid w:val="00AB11CA"/>
    <w:rsid w:val="00AB14D9"/>
    <w:rsid w:val="00AB4AB8"/>
    <w:rsid w:val="00AB514B"/>
    <w:rsid w:val="00AB655E"/>
    <w:rsid w:val="00AB6984"/>
    <w:rsid w:val="00AC007F"/>
    <w:rsid w:val="00AC1073"/>
    <w:rsid w:val="00AC2ECD"/>
    <w:rsid w:val="00AC3119"/>
    <w:rsid w:val="00AC49FB"/>
    <w:rsid w:val="00AC5A10"/>
    <w:rsid w:val="00AC6B5A"/>
    <w:rsid w:val="00AD0AA3"/>
    <w:rsid w:val="00AD219F"/>
    <w:rsid w:val="00AD22DE"/>
    <w:rsid w:val="00AD2BD5"/>
    <w:rsid w:val="00AD3F94"/>
    <w:rsid w:val="00AD4571"/>
    <w:rsid w:val="00AD4A5A"/>
    <w:rsid w:val="00AD6677"/>
    <w:rsid w:val="00AD68FA"/>
    <w:rsid w:val="00AD6F27"/>
    <w:rsid w:val="00AD7F01"/>
    <w:rsid w:val="00AE18FE"/>
    <w:rsid w:val="00AE1A06"/>
    <w:rsid w:val="00AE219E"/>
    <w:rsid w:val="00AE27AC"/>
    <w:rsid w:val="00AE3743"/>
    <w:rsid w:val="00AE39D5"/>
    <w:rsid w:val="00AE40E0"/>
    <w:rsid w:val="00AE4DBA"/>
    <w:rsid w:val="00AE4F07"/>
    <w:rsid w:val="00AE62A9"/>
    <w:rsid w:val="00AF096E"/>
    <w:rsid w:val="00AF1C5D"/>
    <w:rsid w:val="00AF2926"/>
    <w:rsid w:val="00AF42D7"/>
    <w:rsid w:val="00AF5D8C"/>
    <w:rsid w:val="00B006FE"/>
    <w:rsid w:val="00B007CB"/>
    <w:rsid w:val="00B01CB7"/>
    <w:rsid w:val="00B02AA9"/>
    <w:rsid w:val="00B02FA3"/>
    <w:rsid w:val="00B04CCE"/>
    <w:rsid w:val="00B05084"/>
    <w:rsid w:val="00B114D8"/>
    <w:rsid w:val="00B135C0"/>
    <w:rsid w:val="00B13A18"/>
    <w:rsid w:val="00B1517B"/>
    <w:rsid w:val="00B157F9"/>
    <w:rsid w:val="00B20256"/>
    <w:rsid w:val="00B20D09"/>
    <w:rsid w:val="00B2117D"/>
    <w:rsid w:val="00B21EA0"/>
    <w:rsid w:val="00B21F58"/>
    <w:rsid w:val="00B2763F"/>
    <w:rsid w:val="00B27AAC"/>
    <w:rsid w:val="00B30929"/>
    <w:rsid w:val="00B34427"/>
    <w:rsid w:val="00B34CC3"/>
    <w:rsid w:val="00B3561F"/>
    <w:rsid w:val="00B35DDA"/>
    <w:rsid w:val="00B3664C"/>
    <w:rsid w:val="00B372AA"/>
    <w:rsid w:val="00B40445"/>
    <w:rsid w:val="00B41888"/>
    <w:rsid w:val="00B43214"/>
    <w:rsid w:val="00B45A52"/>
    <w:rsid w:val="00B45C8F"/>
    <w:rsid w:val="00B46175"/>
    <w:rsid w:val="00B47583"/>
    <w:rsid w:val="00B54381"/>
    <w:rsid w:val="00B57061"/>
    <w:rsid w:val="00B60D90"/>
    <w:rsid w:val="00B60D95"/>
    <w:rsid w:val="00B6188F"/>
    <w:rsid w:val="00B62D02"/>
    <w:rsid w:val="00B66277"/>
    <w:rsid w:val="00B66447"/>
    <w:rsid w:val="00B664C7"/>
    <w:rsid w:val="00B739F6"/>
    <w:rsid w:val="00B73E93"/>
    <w:rsid w:val="00B762E3"/>
    <w:rsid w:val="00B769D8"/>
    <w:rsid w:val="00B76CE4"/>
    <w:rsid w:val="00B80F70"/>
    <w:rsid w:val="00B81495"/>
    <w:rsid w:val="00B81A6C"/>
    <w:rsid w:val="00B83BAE"/>
    <w:rsid w:val="00B85DE5"/>
    <w:rsid w:val="00B9075F"/>
    <w:rsid w:val="00B90E8F"/>
    <w:rsid w:val="00B90F73"/>
    <w:rsid w:val="00B93B59"/>
    <w:rsid w:val="00B9406A"/>
    <w:rsid w:val="00B97FE4"/>
    <w:rsid w:val="00BA00E8"/>
    <w:rsid w:val="00BA2280"/>
    <w:rsid w:val="00BA22CC"/>
    <w:rsid w:val="00BA2A08"/>
    <w:rsid w:val="00BA30AA"/>
    <w:rsid w:val="00BA42CC"/>
    <w:rsid w:val="00BA4322"/>
    <w:rsid w:val="00BA56D2"/>
    <w:rsid w:val="00BA5A60"/>
    <w:rsid w:val="00BA63E5"/>
    <w:rsid w:val="00BA76E0"/>
    <w:rsid w:val="00BB2A25"/>
    <w:rsid w:val="00BB51E9"/>
    <w:rsid w:val="00BB599F"/>
    <w:rsid w:val="00BC0FAC"/>
    <w:rsid w:val="00BC0FDC"/>
    <w:rsid w:val="00BC3053"/>
    <w:rsid w:val="00BC3D14"/>
    <w:rsid w:val="00BC4D2E"/>
    <w:rsid w:val="00BC7438"/>
    <w:rsid w:val="00BC7AE3"/>
    <w:rsid w:val="00BD0038"/>
    <w:rsid w:val="00BD2F9B"/>
    <w:rsid w:val="00BD3D7C"/>
    <w:rsid w:val="00BD42B9"/>
    <w:rsid w:val="00BD48AC"/>
    <w:rsid w:val="00BD5774"/>
    <w:rsid w:val="00BD5F1A"/>
    <w:rsid w:val="00BD7716"/>
    <w:rsid w:val="00BE1234"/>
    <w:rsid w:val="00BE2DF1"/>
    <w:rsid w:val="00BE2FA6"/>
    <w:rsid w:val="00BE333F"/>
    <w:rsid w:val="00BE6152"/>
    <w:rsid w:val="00BE7406"/>
    <w:rsid w:val="00BE7603"/>
    <w:rsid w:val="00BE7DE1"/>
    <w:rsid w:val="00BF3279"/>
    <w:rsid w:val="00BF3621"/>
    <w:rsid w:val="00BF4AE4"/>
    <w:rsid w:val="00BF74C7"/>
    <w:rsid w:val="00C00DC6"/>
    <w:rsid w:val="00C0118A"/>
    <w:rsid w:val="00C015F1"/>
    <w:rsid w:val="00C01F33"/>
    <w:rsid w:val="00C02CC6"/>
    <w:rsid w:val="00C03BC0"/>
    <w:rsid w:val="00C03D32"/>
    <w:rsid w:val="00C040F7"/>
    <w:rsid w:val="00C0416D"/>
    <w:rsid w:val="00C041B0"/>
    <w:rsid w:val="00C044AB"/>
    <w:rsid w:val="00C04757"/>
    <w:rsid w:val="00C05706"/>
    <w:rsid w:val="00C0600E"/>
    <w:rsid w:val="00C07066"/>
    <w:rsid w:val="00C07377"/>
    <w:rsid w:val="00C07D47"/>
    <w:rsid w:val="00C10478"/>
    <w:rsid w:val="00C10BA5"/>
    <w:rsid w:val="00C12107"/>
    <w:rsid w:val="00C12276"/>
    <w:rsid w:val="00C12674"/>
    <w:rsid w:val="00C13ED5"/>
    <w:rsid w:val="00C14D4B"/>
    <w:rsid w:val="00C154BB"/>
    <w:rsid w:val="00C170C4"/>
    <w:rsid w:val="00C1794F"/>
    <w:rsid w:val="00C212F9"/>
    <w:rsid w:val="00C22AD5"/>
    <w:rsid w:val="00C234EB"/>
    <w:rsid w:val="00C24345"/>
    <w:rsid w:val="00C24F5B"/>
    <w:rsid w:val="00C279B5"/>
    <w:rsid w:val="00C27A79"/>
    <w:rsid w:val="00C27A9F"/>
    <w:rsid w:val="00C27C45"/>
    <w:rsid w:val="00C27D0E"/>
    <w:rsid w:val="00C34C94"/>
    <w:rsid w:val="00C36B81"/>
    <w:rsid w:val="00C3719D"/>
    <w:rsid w:val="00C43B1E"/>
    <w:rsid w:val="00C448A4"/>
    <w:rsid w:val="00C512C2"/>
    <w:rsid w:val="00C54995"/>
    <w:rsid w:val="00C54D41"/>
    <w:rsid w:val="00C54EA6"/>
    <w:rsid w:val="00C55AD4"/>
    <w:rsid w:val="00C606F1"/>
    <w:rsid w:val="00C60783"/>
    <w:rsid w:val="00C61251"/>
    <w:rsid w:val="00C64672"/>
    <w:rsid w:val="00C64B79"/>
    <w:rsid w:val="00C6530A"/>
    <w:rsid w:val="00C66E02"/>
    <w:rsid w:val="00C701AD"/>
    <w:rsid w:val="00C70697"/>
    <w:rsid w:val="00C70A11"/>
    <w:rsid w:val="00C724CD"/>
    <w:rsid w:val="00C72EF4"/>
    <w:rsid w:val="00C73E4C"/>
    <w:rsid w:val="00C75D2F"/>
    <w:rsid w:val="00C767BE"/>
    <w:rsid w:val="00C767C2"/>
    <w:rsid w:val="00C76E3C"/>
    <w:rsid w:val="00C81568"/>
    <w:rsid w:val="00C81EA0"/>
    <w:rsid w:val="00C82D13"/>
    <w:rsid w:val="00C83EC5"/>
    <w:rsid w:val="00C84215"/>
    <w:rsid w:val="00C860F5"/>
    <w:rsid w:val="00C9027A"/>
    <w:rsid w:val="00C9068E"/>
    <w:rsid w:val="00C91800"/>
    <w:rsid w:val="00C93C4B"/>
    <w:rsid w:val="00C944AB"/>
    <w:rsid w:val="00C95B40"/>
    <w:rsid w:val="00CA1ED8"/>
    <w:rsid w:val="00CA4A82"/>
    <w:rsid w:val="00CA5930"/>
    <w:rsid w:val="00CA5EF6"/>
    <w:rsid w:val="00CB0A35"/>
    <w:rsid w:val="00CB182A"/>
    <w:rsid w:val="00CB1F63"/>
    <w:rsid w:val="00CB57F7"/>
    <w:rsid w:val="00CB5AE7"/>
    <w:rsid w:val="00CB7170"/>
    <w:rsid w:val="00CB7F3A"/>
    <w:rsid w:val="00CC040E"/>
    <w:rsid w:val="00CC111F"/>
    <w:rsid w:val="00CC2011"/>
    <w:rsid w:val="00CC2E6D"/>
    <w:rsid w:val="00CC3EA0"/>
    <w:rsid w:val="00CC7B45"/>
    <w:rsid w:val="00CD0223"/>
    <w:rsid w:val="00CD1188"/>
    <w:rsid w:val="00CD2ED1"/>
    <w:rsid w:val="00CD337B"/>
    <w:rsid w:val="00CD35BF"/>
    <w:rsid w:val="00CD4482"/>
    <w:rsid w:val="00CD497D"/>
    <w:rsid w:val="00CD4E0F"/>
    <w:rsid w:val="00CD511A"/>
    <w:rsid w:val="00CD6705"/>
    <w:rsid w:val="00CD77D6"/>
    <w:rsid w:val="00CE0424"/>
    <w:rsid w:val="00CE1815"/>
    <w:rsid w:val="00CE318F"/>
    <w:rsid w:val="00CE3B1B"/>
    <w:rsid w:val="00CE3C92"/>
    <w:rsid w:val="00CE6FEE"/>
    <w:rsid w:val="00CE7561"/>
    <w:rsid w:val="00CF1354"/>
    <w:rsid w:val="00CF1533"/>
    <w:rsid w:val="00CF186E"/>
    <w:rsid w:val="00CF3B1F"/>
    <w:rsid w:val="00CF3BF6"/>
    <w:rsid w:val="00CF5DFD"/>
    <w:rsid w:val="00CF625B"/>
    <w:rsid w:val="00CF687E"/>
    <w:rsid w:val="00CF7FD5"/>
    <w:rsid w:val="00D00332"/>
    <w:rsid w:val="00D01798"/>
    <w:rsid w:val="00D0349B"/>
    <w:rsid w:val="00D0575F"/>
    <w:rsid w:val="00D05B86"/>
    <w:rsid w:val="00D10249"/>
    <w:rsid w:val="00D115C3"/>
    <w:rsid w:val="00D11663"/>
    <w:rsid w:val="00D11897"/>
    <w:rsid w:val="00D125A2"/>
    <w:rsid w:val="00D13135"/>
    <w:rsid w:val="00D13491"/>
    <w:rsid w:val="00D13E4E"/>
    <w:rsid w:val="00D2208E"/>
    <w:rsid w:val="00D231D9"/>
    <w:rsid w:val="00D239A7"/>
    <w:rsid w:val="00D23D48"/>
    <w:rsid w:val="00D23F47"/>
    <w:rsid w:val="00D24602"/>
    <w:rsid w:val="00D24D9A"/>
    <w:rsid w:val="00D2553E"/>
    <w:rsid w:val="00D2755C"/>
    <w:rsid w:val="00D27C64"/>
    <w:rsid w:val="00D31C3F"/>
    <w:rsid w:val="00D36E71"/>
    <w:rsid w:val="00D37D87"/>
    <w:rsid w:val="00D37DFF"/>
    <w:rsid w:val="00D4039A"/>
    <w:rsid w:val="00D40511"/>
    <w:rsid w:val="00D40B33"/>
    <w:rsid w:val="00D40E21"/>
    <w:rsid w:val="00D42268"/>
    <w:rsid w:val="00D4318F"/>
    <w:rsid w:val="00D438BF"/>
    <w:rsid w:val="00D43CEA"/>
    <w:rsid w:val="00D440F8"/>
    <w:rsid w:val="00D4480D"/>
    <w:rsid w:val="00D4647B"/>
    <w:rsid w:val="00D468EF"/>
    <w:rsid w:val="00D46DA8"/>
    <w:rsid w:val="00D47A7A"/>
    <w:rsid w:val="00D50F97"/>
    <w:rsid w:val="00D546FF"/>
    <w:rsid w:val="00D55AD5"/>
    <w:rsid w:val="00D576CA"/>
    <w:rsid w:val="00D60DA6"/>
    <w:rsid w:val="00D61AF5"/>
    <w:rsid w:val="00D628C7"/>
    <w:rsid w:val="00D632D4"/>
    <w:rsid w:val="00D644F7"/>
    <w:rsid w:val="00D652B5"/>
    <w:rsid w:val="00D66155"/>
    <w:rsid w:val="00D66359"/>
    <w:rsid w:val="00D67D98"/>
    <w:rsid w:val="00D708B0"/>
    <w:rsid w:val="00D70A08"/>
    <w:rsid w:val="00D70BC2"/>
    <w:rsid w:val="00D756D1"/>
    <w:rsid w:val="00D77B1D"/>
    <w:rsid w:val="00D8021F"/>
    <w:rsid w:val="00D80383"/>
    <w:rsid w:val="00D823C6"/>
    <w:rsid w:val="00D827C1"/>
    <w:rsid w:val="00D82EFA"/>
    <w:rsid w:val="00D83068"/>
    <w:rsid w:val="00D849A8"/>
    <w:rsid w:val="00D84FEF"/>
    <w:rsid w:val="00D85EDA"/>
    <w:rsid w:val="00D86CA3"/>
    <w:rsid w:val="00D871CE"/>
    <w:rsid w:val="00D9183F"/>
    <w:rsid w:val="00D9196D"/>
    <w:rsid w:val="00D92982"/>
    <w:rsid w:val="00D929F4"/>
    <w:rsid w:val="00D950EC"/>
    <w:rsid w:val="00DA305E"/>
    <w:rsid w:val="00DA5417"/>
    <w:rsid w:val="00DA56E8"/>
    <w:rsid w:val="00DA5DA7"/>
    <w:rsid w:val="00DA62F3"/>
    <w:rsid w:val="00DA77F5"/>
    <w:rsid w:val="00DB0692"/>
    <w:rsid w:val="00DB0A9F"/>
    <w:rsid w:val="00DB0F77"/>
    <w:rsid w:val="00DB377D"/>
    <w:rsid w:val="00DB3ED8"/>
    <w:rsid w:val="00DB4BF8"/>
    <w:rsid w:val="00DB6A7A"/>
    <w:rsid w:val="00DC0298"/>
    <w:rsid w:val="00DC2584"/>
    <w:rsid w:val="00DC2D36"/>
    <w:rsid w:val="00DC53EF"/>
    <w:rsid w:val="00DC68FC"/>
    <w:rsid w:val="00DC7CDB"/>
    <w:rsid w:val="00DD1AD6"/>
    <w:rsid w:val="00DD32F0"/>
    <w:rsid w:val="00DD62E6"/>
    <w:rsid w:val="00DD6E58"/>
    <w:rsid w:val="00DE2914"/>
    <w:rsid w:val="00DE2E96"/>
    <w:rsid w:val="00DE35C3"/>
    <w:rsid w:val="00DE5608"/>
    <w:rsid w:val="00DE58D0"/>
    <w:rsid w:val="00DE6265"/>
    <w:rsid w:val="00DE654F"/>
    <w:rsid w:val="00DF0B6E"/>
    <w:rsid w:val="00DF15E0"/>
    <w:rsid w:val="00DF29EB"/>
    <w:rsid w:val="00DF37A0"/>
    <w:rsid w:val="00DF3E3D"/>
    <w:rsid w:val="00DF4529"/>
    <w:rsid w:val="00DF4FED"/>
    <w:rsid w:val="00DF7D5A"/>
    <w:rsid w:val="00E0052C"/>
    <w:rsid w:val="00E03BE3"/>
    <w:rsid w:val="00E03FEC"/>
    <w:rsid w:val="00E0450F"/>
    <w:rsid w:val="00E04B04"/>
    <w:rsid w:val="00E07925"/>
    <w:rsid w:val="00E110E7"/>
    <w:rsid w:val="00E11B20"/>
    <w:rsid w:val="00E13DAA"/>
    <w:rsid w:val="00E16237"/>
    <w:rsid w:val="00E16A0F"/>
    <w:rsid w:val="00E1748E"/>
    <w:rsid w:val="00E179B2"/>
    <w:rsid w:val="00E17FA2"/>
    <w:rsid w:val="00E2172F"/>
    <w:rsid w:val="00E22330"/>
    <w:rsid w:val="00E23770"/>
    <w:rsid w:val="00E25A08"/>
    <w:rsid w:val="00E30B5A"/>
    <w:rsid w:val="00E3123D"/>
    <w:rsid w:val="00E31461"/>
    <w:rsid w:val="00E31D43"/>
    <w:rsid w:val="00E32608"/>
    <w:rsid w:val="00E34188"/>
    <w:rsid w:val="00E34B6E"/>
    <w:rsid w:val="00E35559"/>
    <w:rsid w:val="00E3723A"/>
    <w:rsid w:val="00E37860"/>
    <w:rsid w:val="00E4081F"/>
    <w:rsid w:val="00E41399"/>
    <w:rsid w:val="00E41F7B"/>
    <w:rsid w:val="00E4387C"/>
    <w:rsid w:val="00E446F1"/>
    <w:rsid w:val="00E46886"/>
    <w:rsid w:val="00E47AEF"/>
    <w:rsid w:val="00E5025E"/>
    <w:rsid w:val="00E53B75"/>
    <w:rsid w:val="00E54E3B"/>
    <w:rsid w:val="00E5732C"/>
    <w:rsid w:val="00E57565"/>
    <w:rsid w:val="00E60672"/>
    <w:rsid w:val="00E61957"/>
    <w:rsid w:val="00E622E7"/>
    <w:rsid w:val="00E63838"/>
    <w:rsid w:val="00E64434"/>
    <w:rsid w:val="00E64736"/>
    <w:rsid w:val="00E67C51"/>
    <w:rsid w:val="00E722D1"/>
    <w:rsid w:val="00E7279B"/>
    <w:rsid w:val="00E72EFC"/>
    <w:rsid w:val="00E73586"/>
    <w:rsid w:val="00E74665"/>
    <w:rsid w:val="00E758EC"/>
    <w:rsid w:val="00E75E65"/>
    <w:rsid w:val="00E76CF0"/>
    <w:rsid w:val="00E76E31"/>
    <w:rsid w:val="00E8234C"/>
    <w:rsid w:val="00E82BE5"/>
    <w:rsid w:val="00E83AA9"/>
    <w:rsid w:val="00E840A2"/>
    <w:rsid w:val="00E85928"/>
    <w:rsid w:val="00E87822"/>
    <w:rsid w:val="00E90395"/>
    <w:rsid w:val="00E904D7"/>
    <w:rsid w:val="00E90B9F"/>
    <w:rsid w:val="00E90E49"/>
    <w:rsid w:val="00E917F9"/>
    <w:rsid w:val="00E91929"/>
    <w:rsid w:val="00E91DE1"/>
    <w:rsid w:val="00E9291C"/>
    <w:rsid w:val="00E93FFE"/>
    <w:rsid w:val="00E94E2C"/>
    <w:rsid w:val="00E94F8A"/>
    <w:rsid w:val="00E95D4A"/>
    <w:rsid w:val="00E96879"/>
    <w:rsid w:val="00EA1058"/>
    <w:rsid w:val="00EA6D1D"/>
    <w:rsid w:val="00EA70DB"/>
    <w:rsid w:val="00EA7A41"/>
    <w:rsid w:val="00EB077B"/>
    <w:rsid w:val="00EB2F4D"/>
    <w:rsid w:val="00EB4EA2"/>
    <w:rsid w:val="00EB5626"/>
    <w:rsid w:val="00EC1E07"/>
    <w:rsid w:val="00EC27C6"/>
    <w:rsid w:val="00EC4207"/>
    <w:rsid w:val="00EC5653"/>
    <w:rsid w:val="00EC71CE"/>
    <w:rsid w:val="00ED1006"/>
    <w:rsid w:val="00ED3BAA"/>
    <w:rsid w:val="00ED60A0"/>
    <w:rsid w:val="00ED70B8"/>
    <w:rsid w:val="00EE0142"/>
    <w:rsid w:val="00EE5800"/>
    <w:rsid w:val="00EF089C"/>
    <w:rsid w:val="00EF18FE"/>
    <w:rsid w:val="00EF1C0F"/>
    <w:rsid w:val="00EF309F"/>
    <w:rsid w:val="00EF318B"/>
    <w:rsid w:val="00EF36E3"/>
    <w:rsid w:val="00EF37D9"/>
    <w:rsid w:val="00EF4CCF"/>
    <w:rsid w:val="00EF557A"/>
    <w:rsid w:val="00EF5787"/>
    <w:rsid w:val="00EF5A04"/>
    <w:rsid w:val="00EF60D0"/>
    <w:rsid w:val="00EF68D4"/>
    <w:rsid w:val="00F00E59"/>
    <w:rsid w:val="00F0105F"/>
    <w:rsid w:val="00F03964"/>
    <w:rsid w:val="00F03A39"/>
    <w:rsid w:val="00F04F21"/>
    <w:rsid w:val="00F0528D"/>
    <w:rsid w:val="00F06C67"/>
    <w:rsid w:val="00F06D7E"/>
    <w:rsid w:val="00F06DFD"/>
    <w:rsid w:val="00F071D1"/>
    <w:rsid w:val="00F07533"/>
    <w:rsid w:val="00F10629"/>
    <w:rsid w:val="00F1157A"/>
    <w:rsid w:val="00F15500"/>
    <w:rsid w:val="00F156C9"/>
    <w:rsid w:val="00F15986"/>
    <w:rsid w:val="00F15FA5"/>
    <w:rsid w:val="00F209B7"/>
    <w:rsid w:val="00F21762"/>
    <w:rsid w:val="00F2376F"/>
    <w:rsid w:val="00F243D8"/>
    <w:rsid w:val="00F24D8B"/>
    <w:rsid w:val="00F30828"/>
    <w:rsid w:val="00F313D6"/>
    <w:rsid w:val="00F3248F"/>
    <w:rsid w:val="00F33917"/>
    <w:rsid w:val="00F35EF0"/>
    <w:rsid w:val="00F36060"/>
    <w:rsid w:val="00F3637B"/>
    <w:rsid w:val="00F37D14"/>
    <w:rsid w:val="00F40D27"/>
    <w:rsid w:val="00F40F0C"/>
    <w:rsid w:val="00F42092"/>
    <w:rsid w:val="00F472C4"/>
    <w:rsid w:val="00F4766C"/>
    <w:rsid w:val="00F507D1"/>
    <w:rsid w:val="00F519CE"/>
    <w:rsid w:val="00F51ADA"/>
    <w:rsid w:val="00F528B4"/>
    <w:rsid w:val="00F52FBF"/>
    <w:rsid w:val="00F55CE0"/>
    <w:rsid w:val="00F56EDC"/>
    <w:rsid w:val="00F57541"/>
    <w:rsid w:val="00F57C33"/>
    <w:rsid w:val="00F607C5"/>
    <w:rsid w:val="00F60DEA"/>
    <w:rsid w:val="00F61709"/>
    <w:rsid w:val="00F61FBB"/>
    <w:rsid w:val="00F6302A"/>
    <w:rsid w:val="00F64C2B"/>
    <w:rsid w:val="00F651BE"/>
    <w:rsid w:val="00F658F7"/>
    <w:rsid w:val="00F66584"/>
    <w:rsid w:val="00F66A10"/>
    <w:rsid w:val="00F67F53"/>
    <w:rsid w:val="00F703BE"/>
    <w:rsid w:val="00F71F69"/>
    <w:rsid w:val="00F72B36"/>
    <w:rsid w:val="00F72B72"/>
    <w:rsid w:val="00F74BB9"/>
    <w:rsid w:val="00F75582"/>
    <w:rsid w:val="00F7673C"/>
    <w:rsid w:val="00F76EFA"/>
    <w:rsid w:val="00F77A30"/>
    <w:rsid w:val="00F804BE"/>
    <w:rsid w:val="00F817CE"/>
    <w:rsid w:val="00F82123"/>
    <w:rsid w:val="00F823F7"/>
    <w:rsid w:val="00F827FE"/>
    <w:rsid w:val="00F8456C"/>
    <w:rsid w:val="00F859D8"/>
    <w:rsid w:val="00F868F5"/>
    <w:rsid w:val="00F9056A"/>
    <w:rsid w:val="00F90F8D"/>
    <w:rsid w:val="00F91EFA"/>
    <w:rsid w:val="00F92782"/>
    <w:rsid w:val="00F93AA9"/>
    <w:rsid w:val="00F96985"/>
    <w:rsid w:val="00F97838"/>
    <w:rsid w:val="00FA1A1A"/>
    <w:rsid w:val="00FA2BB3"/>
    <w:rsid w:val="00FA5367"/>
    <w:rsid w:val="00FA5CCA"/>
    <w:rsid w:val="00FA61AB"/>
    <w:rsid w:val="00FA7407"/>
    <w:rsid w:val="00FB3614"/>
    <w:rsid w:val="00FB3C64"/>
    <w:rsid w:val="00FB4B8C"/>
    <w:rsid w:val="00FB4C80"/>
    <w:rsid w:val="00FB4FAE"/>
    <w:rsid w:val="00FB6A6A"/>
    <w:rsid w:val="00FB7FEF"/>
    <w:rsid w:val="00FC1033"/>
    <w:rsid w:val="00FC1134"/>
    <w:rsid w:val="00FC21B2"/>
    <w:rsid w:val="00FC2246"/>
    <w:rsid w:val="00FC691F"/>
    <w:rsid w:val="00FC7429"/>
    <w:rsid w:val="00FC7B2D"/>
    <w:rsid w:val="00FD07F6"/>
    <w:rsid w:val="00FD16C1"/>
    <w:rsid w:val="00FD1EC8"/>
    <w:rsid w:val="00FD2BF2"/>
    <w:rsid w:val="00FD47ED"/>
    <w:rsid w:val="00FD74DB"/>
    <w:rsid w:val="00FD758B"/>
    <w:rsid w:val="00FD7660"/>
    <w:rsid w:val="00FE0655"/>
    <w:rsid w:val="00FE2365"/>
    <w:rsid w:val="00FE4C7B"/>
    <w:rsid w:val="00FE5B28"/>
    <w:rsid w:val="00FE6371"/>
    <w:rsid w:val="00FE7336"/>
    <w:rsid w:val="00FE736B"/>
    <w:rsid w:val="00FE787C"/>
    <w:rsid w:val="00FE7AC7"/>
    <w:rsid w:val="00FF0C93"/>
    <w:rsid w:val="00FF45A5"/>
    <w:rsid w:val="00FF4C45"/>
    <w:rsid w:val="00FF5C91"/>
    <w:rsid w:val="00FF5D6E"/>
    <w:rsid w:val="00FF5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374F"/>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7337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374F"/>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2053576067">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66268526">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060556B5-6267-4986-8A9D-65342BB42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E0E87A-4B37-408D-8FD0-8B289640E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1158</Words>
  <Characters>6143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2019-05-03T21:38:00Z</dcterms:created>
  <dcterms:modified xsi:type="dcterms:W3CDTF">2019-05-04T06:15:00Z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